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Há vários modos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.....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 Lincoln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Tinha programado uma conferencia sobre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Kelsen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Raz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Shapiro, Hart e a questão direito e moral... Queria falar sobre a lei de Hume e a Lei de Lenio; isto é, como não devemos violar essas duas leis: a questão da falácia naturalista (Hume) e a Lei de Lenio (quem separou o direito da moral foi 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moral; isto é: tratar do dilema: como falar da separação ou relação D-M se estou falando sempre de dentro da Moral?).</w:t>
      </w:r>
      <w:r w:rsidR="00262A8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Iria mostrar que o erro dos positivistas está exatamente na impossibilidade de se separar D-M...</w:t>
      </w:r>
    </w:p>
    <w:p w:rsidR="00262A80" w:rsidRPr="00A4069C" w:rsidRDefault="00262A80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MAS DECIDI DISCUTIR A QUESTÃO DIREITO-MORAL SOB OUTRA PERSPECTIVA.</w:t>
      </w:r>
    </w:p>
    <w:p w:rsidR="0023667A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O QUE ME LEVOU a trocar de conferencia foi o que escrevi na coluna de hoje no Conjur – é que li os e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n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unciados do FORUM NACIONAL DE JUIZES CRIMINAIS – FONACRIM – reuniram-se em wo</w:t>
      </w:r>
      <w:r w:rsidR="00262A8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rkshop</w:t>
      </w:r>
      <w:proofErr w:type="gramStart"/>
      <w:r w:rsidR="00262A8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 </w:t>
      </w:r>
      <w:proofErr w:type="gramEnd"/>
      <w:r w:rsidR="00262A8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e aprovaram pequenas </w:t>
      </w:r>
      <w:proofErr w:type="spellStart"/>
      <w:r w:rsidR="00262A8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pandectas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(não quero ofender os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pandectistas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, porque estes eram muito sérios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e elaborar uma </w:t>
      </w:r>
      <w:proofErr w:type="spellStart"/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pandecta</w:t>
      </w:r>
      <w:proofErr w:type="spellEnd"/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requeria um enorme trabalho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). </w:t>
      </w:r>
    </w:p>
    <w:p w:rsidR="0023667A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Por que juízes acham que podem se reunir em workshop para fazer enunciados nos quais constroem conceitos sem coisas e constroem novas leis sem serem parlamentares?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Esses enunciados, em sua maioria, 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são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contrários ao CPP, a LEP e a CF. Por exemplo, eles , em nome da eficiência, dizem que o processo está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dispoivel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às partes ;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reú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pode abrir mão do processo; prisão pode ser de oficio; reincidência, mesmo não sentenciada, pode ser usada para ferrar o réu no cumprimento da pena; e sentença de júri já prende por si. Fora outras coisas. POR ISSO RESOLVI MUDAR A CONFERENCIA. Há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lastRenderedPageBreak/>
        <w:t xml:space="preserve">também 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centenas de enunciados feitas por processualistas civis – parte dos enunciados contraria o próprio CPC. Como assim? O que nos levou a isso</w:t>
      </w:r>
    </w:p>
    <w:p w:rsidR="003340C2" w:rsidRPr="00A4069C" w:rsidRDefault="003340C2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PARENTESES: peço desculpas para falar em DIREITO. Quem vos fala é um sujeito que foi recepcionado pela CF.... Quando fiz faculdade não havia Constituição; ser jurista exige um grau de ortodoxia; </w:t>
      </w:r>
    </w:p>
    <w:p w:rsidR="008D0EA1" w:rsidRPr="00A4069C" w:rsidRDefault="003340C2" w:rsidP="008D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POR ISSO, HOJE NO BRASIL DEFENDER A LEGALIDADE CONSTITUCIONAL VIROU UM ATO REVOLUCIONARIO </w:t>
      </w:r>
    </w:p>
    <w:p w:rsidR="003340C2" w:rsidRPr="00A4069C" w:rsidRDefault="003340C2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COMO CHEGAMOS A ESTE PONTO?????? Vamos a algumas cenas dessa grande peça teatral que o Direito: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Cena 1. O  </w:t>
      </w:r>
      <w:proofErr w:type="spellStart"/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Tse</w:t>
      </w:r>
      <w:proofErr w:type="spellEnd"/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: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art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23 da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lc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64 (presunções e livre convencimento; há centenas de prefeitos e parlamentares que perderam mandato com base em julgamentos como “não há certeza em relação às provas, mas há a presunção e o livre convencimento do juiz.... (aliás,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bem recentemente o livre convencimento foi invocado de novo pelo próprio STF no recurso relativo ao julgamento da chapa Dilma-Temer)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Cena 2.  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o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NCPC expungiu o LC do CPC (emenda minha); e lá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também 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colocamos a obrigação de o direito ter coerência e integridade ; resultado: judiciário, inclusive o STF, continua dizendo que o juiz tem LC e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alguns 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processualistas dizem que exigir coerência e integridade nas decisões foi o pior dispositivo colocado no NCPC;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Cena 3. Alegações finais do caso lula-triplex: MPF, em vez de apresentar provas, diz que por dedução, a partir do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explanacionismo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que 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é possível dizer que há provas – conceito de prova: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 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crença;  acabaram com 2000 anos de filosofia e com o conceito de verdade; além disso, trouxeram o teorema de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Baies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para o processo penal;  </w:t>
      </w: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lastRenderedPageBreak/>
        <w:t xml:space="preserve">Cena 4.  Por que as instituições (judiciário, MP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etc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) acha que concurso pode ser quis show ou espécie de máster chef jurídico? 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Concurso viraram isso. E ainda perguntam sobre o que é teoria da graxa; ranking dos</w:t>
      </w:r>
      <w:proofErr w:type="gram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 </w:t>
      </w:r>
      <w:proofErr w:type="gram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  20 livros mais vendidos: ....,       </w:t>
      </w:r>
    </w:p>
    <w:p w:rsidR="0023667A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Cena 5.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Professores dizem em sala de aula: Kelsen separou d e m;</w:t>
      </w:r>
      <w:proofErr w:type="gramStart"/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 </w:t>
      </w:r>
      <w:proofErr w:type="gramEnd"/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  Processualistas dizem que o </w:t>
      </w:r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NCPC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adotou sistema de precedentes; dizem que os tribun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ais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superiores devem fazer precedentes porque aplicar o direito é um ato de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vontade; ...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cursos de mestrado e doutorado aprovam teses sobre aviso prévio e cheque sem fundo e agravo de instrumento.., Teses que são d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issertações e dissertações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que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não passam </w:t>
      </w:r>
      <w:proofErr w:type="spellStart"/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de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tcc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s</w:t>
      </w:r>
      <w:proofErr w:type="spellEnd"/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   </w:t>
      </w:r>
    </w:p>
    <w:p w:rsidR="00EF759E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Cena 6. Por que os tribunais acham que podem inverter o ônus da prova?</w:t>
      </w:r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Por que houve tão pouca resistência ao STF quando </w:t>
      </w:r>
      <w:proofErr w:type="spellStart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relativicou</w:t>
      </w:r>
      <w:proofErr w:type="spellEnd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a presunção da inocência? Por que não mais se vê manifestações do MP a favor de garantias ou a favor de réus quando </w:t>
      </w:r>
      <w:proofErr w:type="gramStart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estes tem</w:t>
      </w:r>
      <w:proofErr w:type="gramEnd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direitos violados? </w:t>
      </w:r>
    </w:p>
    <w:p w:rsidR="00EF759E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Cena 7.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Por que o TST faz Sumulas contrarias a lei e a CF e ninguém faz nada? Por que um OJ do TST vale até mais do que a CF?</w:t>
      </w:r>
    </w:p>
    <w:p w:rsidR="00EF759E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Cena 8.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Por que </w:t>
      </w:r>
      <w:proofErr w:type="gramStart"/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um 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magistrados</w:t>
      </w:r>
      <w:proofErr w:type="gramEnd"/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membros do MP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acha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m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que podem se vangloriar de terminar um processo em 1 dia, com o réu condenado a mais de 5 anos? Onde estava seu advogado?</w:t>
      </w:r>
    </w:p>
    <w:p w:rsidR="00EF759E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Cena 1</w:t>
      </w:r>
      <w:r w:rsidR="008D0EA1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9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Por que um juiz pode divulgar impunemente conversas telefônicas obtidas de forma ilícita sob o olhar complacente do STF?</w:t>
      </w:r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E mais: também nada se fez quando Temer foi vitima de prova ilícita: </w:t>
      </w:r>
      <w:proofErr w:type="gramStart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um jurista comprometidos com o direito</w:t>
      </w:r>
      <w:proofErr w:type="gramEnd"/>
      <w:r w:rsidR="00B948CD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deve fazer denuncias mesmo quando se trata de adversários;</w:t>
      </w:r>
    </w:p>
    <w:p w:rsidR="00EF759E" w:rsidRPr="00A4069C" w:rsidRDefault="008D0EA1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Cena 10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. </w:t>
      </w:r>
      <w:r w:rsidR="00EF759E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Porque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quando um juiz, MP ou Tribunal comete uma ilegalidade-inconstituci</w:t>
      </w:r>
      <w:r w:rsidR="00A4069C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onalidade contra um inimigo apl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</w:t>
      </w:r>
      <w:r w:rsidR="00A4069C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u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dimos e quando é contra nossos amigos criticamos? Por que </w:t>
      </w:r>
      <w:proofErr w:type="spellStart"/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noscomportanos</w:t>
      </w:r>
      <w:proofErr w:type="spellEnd"/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como torcedores? Por 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lastRenderedPageBreak/>
        <w:t xml:space="preserve">que os professores já não ensinam direito, e, sim, teoria </w:t>
      </w:r>
      <w:proofErr w:type="spellStart"/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politica</w:t>
      </w:r>
      <w:proofErr w:type="spellEnd"/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de poder</w:t>
      </w:r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aloás</w:t>
      </w:r>
      <w:proofErr w:type="spellEnd"/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, uma má teoria </w:t>
      </w:r>
      <w:proofErr w:type="spellStart"/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politica</w:t>
      </w:r>
      <w:proofErr w:type="spellEnd"/>
      <w:r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do poder</w:t>
      </w:r>
      <w:r w:rsidR="0023667A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? Por que? PORQUE ACREDITAMOS QUE A MORAL CORRIGE O DIREITO; QUE NOSSAS OPINIÕES VALEM MAIS DO QUE O DIREITO.</w:t>
      </w:r>
      <w:r w:rsidR="002C146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 Por que deixamos espalhar a tese de QUE PRINCIPIOS SÃO VALORES??????  POR QUE DEIXAMOS QUE SE IMPLANTASSEM NO BRASIL TANTAS FABRICAS DE PRINCIPIOS, CRIANDO A CONFEDERAÇÃO PAMPRINCIPIOLOGICA DE PINDORAMA, em que qualquer juízo pessoal-moral vira principio, inclusive em teses de doutorado financiadas pela pobre </w:t>
      </w:r>
      <w:proofErr w:type="spellStart"/>
      <w:r w:rsidR="002C146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Viuva</w:t>
      </w:r>
      <w:proofErr w:type="spellEnd"/>
      <w:r w:rsidR="002C1460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?</w:t>
      </w:r>
      <w:r w:rsidR="00651575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Por que deixamos que o aluno leve para aula um livro facilitado ou mastigado ou coisas afins e “estude” por ele? Por que fracassamos? O ensino jurídico virou um estado de natureza epistêmico? </w:t>
      </w:r>
    </w:p>
    <w:p w:rsidR="0023667A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p w:rsidR="00EF759E" w:rsidRPr="00A4069C" w:rsidRDefault="00EF759E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Parece ter havido um grande workshop nacional, em que se convencionou que a Constituição diz o que os juízes dizem que ela diz. Um </w:t>
      </w:r>
      <w:proofErr w:type="spellStart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grundworkshop</w:t>
      </w:r>
      <w:proofErr w:type="spellEnd"/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; </w:t>
      </w:r>
    </w:p>
    <w:p w:rsidR="00B64BB8" w:rsidRPr="00A4069C" w:rsidRDefault="0023667A" w:rsidP="00A4069C">
      <w:pPr>
        <w:spacing w:line="36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VAMOS LÁ</w:t>
      </w:r>
      <w:r w:rsidR="00651575"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(vou exercitar de novo minha LEER)</w:t>
      </w:r>
      <w:r w:rsidRPr="00A4069C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:</w:t>
      </w:r>
    </w:p>
    <w:p w:rsidR="00B64BB8" w:rsidRPr="00A4069C" w:rsidRDefault="008D0EA1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Há alguns anos, escrevi um texto tratando do </w:t>
      </w:r>
      <w:r w:rsidR="00B64BB8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passado, do presente e do futuro do STF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e do Judiciário </w:t>
      </w:r>
      <w:r w:rsidR="00B64BB8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EM TRES </w:t>
      </w:r>
      <w:proofErr w:type="gramStart"/>
      <w:r w:rsidR="00B64BB8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ATOS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Para isso, usei três julgados, dois do STF e um do STJ. São partes importantes de três votos, que valem pelo simbólico que representam: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Ato 1. “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 xml:space="preserve">Não estamos aqui para caminhar seguindo os passos da doutrina, mas para produzir o direito e reproduzir o ordenamento. Ela nos </w:t>
      </w:r>
      <w:proofErr w:type="gram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acompanhará,</w:t>
      </w:r>
      <w:proofErr w:type="gramEnd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 xml:space="preserve"> a doutrina. Prontamente ou com alguma relutância. Mas sempre nos acompanhará, se nos mantivermos fiéis ao compromisso de que se nutre a nossa legitimidade, o compromisso de guardamos a 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lastRenderedPageBreak/>
        <w:t>Constituição. O discurso da doutrina [= discurso sobre o Direito] é caudatário do nosso discurso, o discurso do direito. Ele nos seguirá; não o contrário.”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Ato </w:t>
      </w:r>
      <w:proofErr w:type="gram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2</w:t>
      </w:r>
      <w:proofErr w:type="gram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 “Venho afirmando que o julgador, ao deparar-se com determinada questão jurídica, busca, nas convicções íntimas, na formação humanística, enfim, na cosmovisão que possui, a resposta que mais lhe afigure correta e justa. É o que chamam de contexto de descoberta. Em seguida, procura, no ordenamento jurídico, os fundamentos capazes de sustentar a conclusão. Surge aí contexto de justificação. Quando a solução mais justa, na concepção particular do intérprete, não encontra esteio no arcabouço normativo, impõe-se a revisão do sentimento inicial. Às vezes, o politicamente correto simplesmente não equivale ao juridicamente acertado.”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Ato 3. “</w:t>
      </w:r>
      <w:bookmarkStart w:id="0" w:name="OLE_LINK1"/>
      <w:r w:rsidRPr="00A4069C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Sendo assim e considerando que a atividade de interpretar os enunciados normativos</w:t>
      </w:r>
      <w:bookmarkEnd w:id="0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, produzidos pelo legislador, está cometida constitucionalmente ao Poder Judiciário, seu intérprete oficial, podemos afirmar, parafraseando a doutrina, que o conteúdo da norma não é, necessariamente, aquele sugerido pela doutrina, ou pelos juristas ou advogados, e nem mesmo o que foi imaginado ou querido em seu processo de formação pelo legislador; o conteúdo da norma é aquele, e tão somente aquele, que o Poder Judiciário diz que é. Mais especificamente, podemos dizer, como se diz dos enunciados constitucionais (= a Constituição é aquilo que o STF, seu intérprete e guardião, diz que é), que as leis federais são aquilo que o STJ, seu guardião e intérprete constitucional, diz que são.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”  </w:t>
      </w:r>
    </w:p>
    <w:p w:rsidR="008D0EA1" w:rsidRPr="00A4069C" w:rsidRDefault="008D0EA1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2C1460" w:rsidRPr="00A4069C" w:rsidRDefault="002C1460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lastRenderedPageBreak/>
        <w:t>Qual seria a diferença entre as três posturas ou três modelos de Direito acima delineados? Em termos de fundamentação teórica, nenhuma. Portanto, um passado recente, o presente e o futuro da Corte apenas saliento que a contundência dos enunciados possui um valor simbólico incomensurável, porque representa um claro deslocamento do discurso de validade do Direito em direção ao Judiciário].</w:t>
      </w:r>
      <w:r w:rsidR="008D0EA1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</w:t>
      </w:r>
      <w:proofErr w:type="gramStart"/>
      <w:r w:rsidR="008D0EA1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TODOS ELES TEM</w:t>
      </w:r>
      <w:proofErr w:type="gramEnd"/>
      <w:r w:rsidR="008D0EA1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EM COMUM O FATO DE QUE O DIREITO É O QUE O JUDICIARIO DIZ QUE É E QUE A DOUTRINA DEVE SEGUIR  QUE DIZ O JUDICIARIO.</w:t>
      </w:r>
    </w:p>
    <w:p w:rsidR="00B64BB8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O que deve preocupar a comunidade jurídica? Afinal, o que é o Direito? Seria ele, efetivamente, o que os três ministros dizem que é ou ele pode/deve ser outra coisa? Se for o que dizem (ou disseram) os três ministros, isso é democrático?</w:t>
      </w:r>
      <w:r w:rsidR="0023667A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A doutrina não </w:t>
      </w:r>
      <w:proofErr w:type="spellStart"/>
      <w:r w:rsidR="0023667A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avle</w:t>
      </w:r>
      <w:proofErr w:type="spellEnd"/>
      <w:r w:rsidR="0023667A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nada, então? SE O DIREITO É O QUE OS TRES MINISGTROS DISERRAM, ENTÃO PARA QUE ESTAMOS AQUI HOJE? Para que </w:t>
      </w:r>
      <w:proofErr w:type="spellStart"/>
      <w:r w:rsidR="0023667A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escrevmos</w:t>
      </w:r>
      <w:proofErr w:type="spellEnd"/>
      <w:r w:rsidR="0023667A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livros, teses, fazemos congressos? PARA SERMOS PROFETAS SOBRE O PASSADO OU SEJA, PROFETAS SOBRE O QUE OS TRIBUNAIS DISSERAM? </w:t>
      </w:r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Qual é a diferença do realismo à brasileira com o personagem </w:t>
      </w:r>
      <w:proofErr w:type="spellStart"/>
      <w:proofErr w:type="gramStart"/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HumptyDumpty</w:t>
      </w:r>
      <w:proofErr w:type="spellEnd"/>
      <w:proofErr w:type="gramEnd"/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de ALICE....? Aliás, o italiano </w:t>
      </w:r>
      <w:proofErr w:type="spellStart"/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PerluigiChiassoni</w:t>
      </w:r>
      <w:proofErr w:type="spellEnd"/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diz que, quando Kelsen diz que o juiz faz ato de vontade, ele faz o que faz o personagem HD...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Deixemos isso mais claro, por amor ao debate, que parece estar esgarçado em 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terrae brasilis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No âmago das três citações, vê-se presente o velho realismo jurídico. Mas se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ve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também a presença do andar de baixo da teoria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kelseniana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, que no fundo é uma espécie de realismo.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067A52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lastRenderedPageBreak/>
        <w:t>Há várias razões para que nos preocupemos. Por exemplo, por trás dessa tese de que “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a Constituição é aquilo que o STF diz que é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” e “o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 Direito infraconstitucional é o que o STJ diz que é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”, está um livre-atribuir-de-sentido, que aproxima esse tardio realismo à Escola de Direito Livre e seus sucedâneos (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sociologistas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, voluntaristas ou </w:t>
      </w:r>
      <w:r w:rsidR="00067A52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não cognitivismos éticos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). </w:t>
      </w:r>
    </w:p>
    <w:p w:rsidR="00067A52" w:rsidRPr="00A4069C" w:rsidRDefault="00067A52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2C1460" w:rsidRPr="00A4069C" w:rsidRDefault="00067A52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De minha parte, permito-me — acadêmica e mui respeitosamente — contestar as três posições </w:t>
      </w:r>
      <w:r w:rsidR="00D95A2A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acima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, que, na verdade, são uma só, porque tem uma raiz comum. E contesto dizendo que</w:t>
      </w:r>
    </w:p>
    <w:p w:rsidR="00067A52" w:rsidRPr="00A4069C" w:rsidRDefault="00067A52" w:rsidP="00A4069C">
      <w:pPr>
        <w:shd w:val="clear" w:color="auto" w:fill="FFFFFF"/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proofErr w:type="gram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o</w:t>
      </w:r>
      <w:proofErr w:type="gram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direito é um conceito interpretativo e é aquilo que é emanado pelas instituições jurídicas, sendo que as questões a ele relativas encontram, necessariamente, respostas nas leis, nos princípios constitucionais, nos regulamentos e nos precedentes que tenham DNA constitucional, e não na vontade individual do aplicador</w:t>
      </w:r>
      <w:r w:rsidR="00D95A2A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(Lenio Streck)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</w:p>
    <w:p w:rsidR="00067A52" w:rsidRPr="00A4069C" w:rsidRDefault="00067A52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2C1460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Ou seja, o direito possui, sim, elementos (fortes) decorrentes de análises sociológicas, morais etc. Só que estas, depois que o direito está posto — nesta nova perspectiva (paradigma do Estado Democrático de Direito) — não podem vir a corrigi-lo de forma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indutivista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, transferindo o 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locus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 do discurso de validade para a “cabeça do juiz”, sob pena de completa ausência de legitimidade democrática. </w:t>
      </w: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Aqui me parece fundamental um olhar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dworkiniano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 Na verdade, o direito presta legitimidade à política, compreendida como poder administrativo, sendo que a política lhe garante coercitividade. Concebendo a política como comunidade (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Polity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), o direito faz parte dela. Compreendida como exercício da política (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politics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), há uma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coimplicação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(sim, co-implicação e não “complicação”) entre eles na constituição do político. Como ponto de 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lastRenderedPageBreak/>
        <w:t xml:space="preserve">vista partidário, o Direito tem o papel de limitar a política em prol dos direitos das minorias, definindo o limite das decisões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contramajoritárias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 O Direito é essencialmente político se o considerarmos como um empreendimento público. Daí política ou político, no sentido daquilo que é da 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polis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, é sinônimo de público, de 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res</w:t>
      </w:r>
      <w:proofErr w:type="spellEnd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 xml:space="preserve"> publica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</w:p>
    <w:p w:rsidR="002C1460" w:rsidRPr="00A4069C" w:rsidRDefault="002C1460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Por tudo isso, a </w:t>
      </w:r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academia e a 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doutrina brasileira deveria</w:t>
      </w:r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m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estar (mais) atent</w:t>
      </w:r>
      <w:r w:rsidR="002C1460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as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 Sejamos claros. Se é verdade que o direito é aquilo que os tribunais dizem que é e se é verdade que os juízes possuem livre apreciação da prova (sic) ou “livre convencimento” (sic), então para que serve a doutrina? Ela só serve para “copiar” ementas e reproduzir alguns “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 xml:space="preserve">obter 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dictum</w:t>
      </w:r>
      <w:proofErr w:type="spellEnd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”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? Para que serve o “bordão” da “comunidade aberta dos intérpretes da Constituição”, tão propalada pelo Supremo Tribunal Federal?</w:t>
      </w:r>
    </w:p>
    <w:p w:rsidR="002C1460" w:rsidRPr="00A4069C" w:rsidRDefault="002C1460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54704E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Não estou satisfeito. Por isso, vou um pouco mais fundo. A questão que se põe — e aí a responsabilidade é da doutrina</w:t>
      </w:r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 lato sensu 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— é que parece que não estamos preocupados com uma efetiva teoria “do” e “no” Direito. Historicamente, apostamos em uma dogmática jurídica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tecnicizante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, de cunho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pragmaticista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. No centro dessa dogmática, encontra-se o sincretismo metodológico. </w:t>
      </w:r>
    </w:p>
    <w:p w:rsidR="0054704E" w:rsidRPr="00A4069C" w:rsidRDefault="0054704E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54704E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O que sempre importou foi uma espécie de “hermenêutica de resultados”, algo do tipo “decido-e-depois-busco-o-fundamento”. É claro que isso pode, por vezes, dar resultados. Afinal, um relógio parado acerta a hora duas vezes ao dia. O grande problema é que ficamos na dependência não de uma estrutura jurídica de pensamento apta a fornecer sustentáculos à construção de decisões adequadas, mas, sim, de posturas individualistas (ou, se quiserem,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solipsistas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, para usar uma palavra chata). </w:t>
      </w:r>
    </w:p>
    <w:p w:rsidR="0054704E" w:rsidRPr="00A4069C" w:rsidRDefault="0054704E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lastRenderedPageBreak/>
        <w:t>Todos os dias, deparamo-nos com decisões ditadas pelo “livre convencimento”, que, no fundo, não passam de álibis teóricos para a ideologização da aplicação do direito. Uma portaria vale mais que a Constituição; circulares comandam a nação; o conceito de insignificância, no crime, depende de “cada cabeça”...</w:t>
      </w:r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PIOR; AINDA ACREDITAMOS QUE CADA CABEÇA, UMA SENTENÇA, INFAME ADÁGIO SOLIPSISTA QUE, QUANTO MAIS SE REPETE, MAIS ATRASA O DIREITO; até mesmo a tese do juiz natural evoca uma tardia confiança no bom juiz;</w:t>
      </w:r>
    </w:p>
    <w:p w:rsidR="0054704E" w:rsidRPr="00A4069C" w:rsidRDefault="0054704E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Um sintoma disso — e venho denunciando isso há anos — são os embargos declaratórios. Perguntem como funcionam os “embargos” no direito alemão, no francês e no norte-americano (berço do “realismo”)? Perguntem se lá um juiz pode mandar emendar a inicial sem dizer o porquê; perguntem, na verdade, se lá existem os tais embargos.</w:t>
      </w:r>
      <w:proofErr w:type="spellStart"/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Popr</w:t>
      </w:r>
      <w:proofErr w:type="spellEnd"/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que </w:t>
      </w:r>
      <w:proofErr w:type="spellStart"/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algu´pem</w:t>
      </w:r>
      <w:proofErr w:type="spellEnd"/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pode estar autorizado a produzir uma DECISÃO OBSCURA, CONTRADITORIA OU CONTENDO OMISSÕES?????????</w:t>
      </w:r>
    </w:p>
    <w:p w:rsidR="0054704E" w:rsidRPr="00A4069C" w:rsidRDefault="0054704E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O Direito não está à disposição do julgador. O Direito não é uma mera racionalidade instrumental. Aliás, por pensarem assim, os instrumentalistas do direito processual civil conseguiram “construir” isso que aí está. E no processo penal continuamos a pensar como há décadas atrás. Sequer conseguimos fazer cumprir o artigo 212 do CPP, conquista do sistema acusatório. E por que isso é assim? Porque o Direito é visto de forma fragmentária e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pragmaticista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</w:t>
      </w:r>
      <w:r w:rsidR="0054704E"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 É constrangedor ver JURISTAS IMPORTANTES DIZEREM COISAS como Kelsen queria a aplicação da letra da lei</w:t>
      </w:r>
      <w:r w:rsidR="00D95A2A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... e que princípios são valores.</w:t>
      </w:r>
    </w:p>
    <w:p w:rsidR="0054704E" w:rsidRPr="00A4069C" w:rsidRDefault="0054704E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Não é por nada que a pesquisa de uma Universidade paranaense publicada recentemente deu conta de que as decisões judiciais refletiriam a ideologia pessoal dos juízes. Ora, os dados não me surpreendem. Confirmam a crise de paradigma que venho denunciando há anos. Nossa formação jurídica, nosso ensino, nossas práticas, encontram-se arraigadas a um paradigma filosófico ultrapassado. Sei que é difícil dizer isso, mas falta filosofia. Falta compreensão. Nosso imaginário jurídico está mergulhado na filosofia da consciência (na verdade, na sua vulgata). Nele, cada juiz é o “proprietário dos sentidos”. É um equívoco dizer que sentença vem de </w:t>
      </w:r>
      <w:proofErr w:type="spellStart"/>
      <w:r w:rsidRPr="00A4069C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pt-BR"/>
        </w:rPr>
        <w:t>sentire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 Essa é uma das grandes falácias construídas no Direito.</w:t>
      </w:r>
    </w:p>
    <w:p w:rsidR="0054704E" w:rsidRPr="00A4069C" w:rsidRDefault="0054704E" w:rsidP="00A40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54704E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Na democracia, as decisões não podem ser fruto da vontade individual ou da ideologia ou, c</w:t>
      </w:r>
      <w:bookmarkStart w:id="1" w:name="_GoBack"/>
      <w:bookmarkEnd w:id="1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omo queiram, da subjetividade do julgador. A primeira coisa que se deveria dizer a um juiz, quando ele entra na carreira é: Não julgue conforme o que você acha ou pensa. Julgue conforme o Direito. Julgue a partir de princípios e não de políticas. Aceitar que as decisões são fruto de uma “consciência individual” é retroceder mais de 100 anos. E é antidemocrático.</w:t>
      </w:r>
    </w:p>
    <w:p w:rsidR="0054704E" w:rsidRPr="00A4069C" w:rsidRDefault="0054704E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</w:p>
    <w:p w:rsidR="00B64BB8" w:rsidRPr="00A4069C" w:rsidRDefault="00B64BB8" w:rsidP="00A4069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</w:pP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 xml:space="preserve">Dizendo o que já disse sobre a pesquisa do Paraná: juiz tem responsabilidade política. Ele decide. A consciência do juiz não é um ponto cego ou isolado da cultura. Quando o desembargador — nessa pesquisa do Paraná — diz que não dá para esperar que o juiz se separe de seus conceitos políticos e religiosos etc., tem um problema: Ninguém nessa altura do campeonato acha que o juiz é uma alface ou que esteja amarrado aos textos como no iluminismo. Desde há muito que a hermenêutica, </w:t>
      </w:r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lastRenderedPageBreak/>
        <w:t xml:space="preserve">principalmente a filosófica, superou isso, na medida em que a carga de pré-conceitos não é um mal em si, mas é uma aliada. Interpretar não é atribuir sentidos de forma arbitrária, mas é fazê-lo a partir do confronto com a tradição, que depende da suspensão dos pré-conceitos. Se o juiz não consegue fazer isso, não pode e não deve ser juiz. São os dois corpos do rei, como diria </w:t>
      </w:r>
      <w:proofErr w:type="spellStart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Kantorowicz</w:t>
      </w:r>
      <w:proofErr w:type="spellEnd"/>
      <w:r w:rsidRPr="00A4069C">
        <w:rPr>
          <w:rFonts w:ascii="Times New Roman" w:eastAsia="Times New Roman" w:hAnsi="Times New Roman" w:cs="Times New Roman"/>
          <w:color w:val="1A1A1A"/>
          <w:sz w:val="28"/>
          <w:szCs w:val="28"/>
          <w:lang w:eastAsia="pt-BR"/>
        </w:rPr>
        <w:t>. Dworkin diz muito bem que não importa o que o juiz pensa; não importa a sua subjetividade. Suas decisões devem obedecer a integridade e a coerência do Direito.</w:t>
      </w:r>
    </w:p>
    <w:p w:rsidR="00067A52" w:rsidRPr="00A4069C" w:rsidRDefault="0054704E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PARECE QUE APRENDEMOS POUCO COM OS GREGOS. </w:t>
      </w:r>
      <w:proofErr w:type="spellStart"/>
      <w:r w:rsidRPr="00A4069C">
        <w:rPr>
          <w:rFonts w:ascii="Times New Roman" w:hAnsi="Times New Roman" w:cs="Times New Roman"/>
          <w:sz w:val="28"/>
          <w:szCs w:val="28"/>
        </w:rPr>
        <w:t>Oresteia</w:t>
      </w:r>
      <w:proofErr w:type="spellEnd"/>
      <w:r w:rsidRPr="00A406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69C">
        <w:rPr>
          <w:rFonts w:ascii="Times New Roman" w:hAnsi="Times New Roman" w:cs="Times New Roman"/>
          <w:sz w:val="28"/>
          <w:szCs w:val="28"/>
        </w:rPr>
        <w:t>Eumenidas</w:t>
      </w:r>
      <w:proofErr w:type="spellEnd"/>
      <w:proofErr w:type="gramStart"/>
      <w:r w:rsidRPr="00A4069C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54704E" w:rsidRPr="00A4069C" w:rsidRDefault="0054704E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Hoje, o direito tem de ser defendido dos seus </w:t>
      </w:r>
      <w:proofErr w:type="spellStart"/>
      <w:proofErr w:type="gramStart"/>
      <w:r w:rsidRPr="00A4069C">
        <w:rPr>
          <w:rFonts w:ascii="Times New Roman" w:hAnsi="Times New Roman" w:cs="Times New Roman"/>
          <w:sz w:val="28"/>
          <w:szCs w:val="28"/>
        </w:rPr>
        <w:t>predadores</w:t>
      </w:r>
      <w:r w:rsidR="00D95A2A">
        <w:rPr>
          <w:rFonts w:ascii="Times New Roman" w:hAnsi="Times New Roman" w:cs="Times New Roman"/>
          <w:sz w:val="28"/>
          <w:szCs w:val="28"/>
        </w:rPr>
        <w:t>externos</w:t>
      </w:r>
      <w:proofErr w:type="spellEnd"/>
      <w:r w:rsidR="00D95A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5A2A">
        <w:rPr>
          <w:rFonts w:ascii="Times New Roman" w:hAnsi="Times New Roman" w:cs="Times New Roman"/>
          <w:sz w:val="28"/>
          <w:szCs w:val="28"/>
        </w:rPr>
        <w:t xml:space="preserve">moral, </w:t>
      </w:r>
      <w:proofErr w:type="spellStart"/>
      <w:r w:rsidR="00D95A2A">
        <w:rPr>
          <w:rFonts w:ascii="Times New Roman" w:hAnsi="Times New Roman" w:cs="Times New Roman"/>
          <w:sz w:val="28"/>
          <w:szCs w:val="28"/>
        </w:rPr>
        <w:t>çpolitica</w:t>
      </w:r>
      <w:proofErr w:type="spellEnd"/>
      <w:r w:rsidR="00D95A2A">
        <w:rPr>
          <w:rFonts w:ascii="Times New Roman" w:hAnsi="Times New Roman" w:cs="Times New Roman"/>
          <w:sz w:val="28"/>
          <w:szCs w:val="28"/>
        </w:rPr>
        <w:t xml:space="preserve"> e economia) e internos (</w:t>
      </w:r>
      <w:proofErr w:type="spellStart"/>
      <w:r w:rsidR="00D95A2A">
        <w:rPr>
          <w:rFonts w:ascii="Times New Roman" w:hAnsi="Times New Roman" w:cs="Times New Roman"/>
          <w:sz w:val="28"/>
          <w:szCs w:val="28"/>
        </w:rPr>
        <w:t>pamprincipiologismo</w:t>
      </w:r>
      <w:proofErr w:type="spellEnd"/>
      <w:r w:rsidR="00D95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A2A">
        <w:rPr>
          <w:rFonts w:ascii="Times New Roman" w:hAnsi="Times New Roman" w:cs="Times New Roman"/>
          <w:sz w:val="28"/>
          <w:szCs w:val="28"/>
        </w:rPr>
        <w:t>decisionismos</w:t>
      </w:r>
      <w:proofErr w:type="spellEnd"/>
      <w:r w:rsidR="00D95A2A">
        <w:rPr>
          <w:rFonts w:ascii="Times New Roman" w:hAnsi="Times New Roman" w:cs="Times New Roman"/>
          <w:sz w:val="28"/>
          <w:szCs w:val="28"/>
        </w:rPr>
        <w:t xml:space="preserve">, subjetivismos, </w:t>
      </w:r>
      <w:proofErr w:type="spellStart"/>
      <w:r w:rsidR="00D95A2A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D95A2A">
        <w:rPr>
          <w:rFonts w:ascii="Times New Roman" w:hAnsi="Times New Roman" w:cs="Times New Roman"/>
          <w:sz w:val="28"/>
          <w:szCs w:val="28"/>
        </w:rPr>
        <w:t>)</w:t>
      </w:r>
      <w:r w:rsidRPr="00A4069C">
        <w:rPr>
          <w:rFonts w:ascii="Times New Roman" w:hAnsi="Times New Roman" w:cs="Times New Roman"/>
          <w:sz w:val="28"/>
          <w:szCs w:val="28"/>
        </w:rPr>
        <w:t>.</w:t>
      </w:r>
    </w:p>
    <w:p w:rsidR="0054704E" w:rsidRPr="00A4069C" w:rsidRDefault="0054704E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69C">
        <w:rPr>
          <w:rFonts w:ascii="Times New Roman" w:hAnsi="Times New Roman" w:cs="Times New Roman"/>
          <w:sz w:val="28"/>
          <w:szCs w:val="28"/>
        </w:rPr>
        <w:t>Construi</w:t>
      </w:r>
      <w:proofErr w:type="spellEnd"/>
      <w:r w:rsidRPr="00A4069C">
        <w:rPr>
          <w:rFonts w:ascii="Times New Roman" w:hAnsi="Times New Roman" w:cs="Times New Roman"/>
          <w:sz w:val="28"/>
          <w:szCs w:val="28"/>
        </w:rPr>
        <w:t xml:space="preserve"> o esboço de uma teoria da decisão......(pedaço final da conferencia anterior...).</w:t>
      </w:r>
    </w:p>
    <w:p w:rsidR="0054704E" w:rsidRDefault="0054704E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9C">
        <w:rPr>
          <w:rFonts w:ascii="Times New Roman" w:hAnsi="Times New Roman" w:cs="Times New Roman"/>
          <w:sz w:val="28"/>
          <w:szCs w:val="28"/>
        </w:rPr>
        <w:t xml:space="preserve">Não vou </w:t>
      </w:r>
      <w:proofErr w:type="spellStart"/>
      <w:r w:rsidRPr="00A4069C">
        <w:rPr>
          <w:rFonts w:ascii="Times New Roman" w:hAnsi="Times New Roman" w:cs="Times New Roman"/>
          <w:sz w:val="28"/>
          <w:szCs w:val="28"/>
        </w:rPr>
        <w:t>expo-la</w:t>
      </w:r>
      <w:proofErr w:type="spellEnd"/>
      <w:r w:rsidRPr="00A4069C">
        <w:rPr>
          <w:rFonts w:ascii="Times New Roman" w:hAnsi="Times New Roman" w:cs="Times New Roman"/>
          <w:sz w:val="28"/>
          <w:szCs w:val="28"/>
        </w:rPr>
        <w:t xml:space="preserve"> aqui. Tem de ter um espaço próprio. Quero apenas deixar dito QUE DEVEMOS RESGATAR O PAPEL DA DOUTRINA, SE É QUE ELA JÁ TEVE ESSE PAPEL: o de constranger </w:t>
      </w:r>
      <w:proofErr w:type="spellStart"/>
      <w:r w:rsidRPr="00A4069C">
        <w:rPr>
          <w:rFonts w:ascii="Times New Roman" w:hAnsi="Times New Roman" w:cs="Times New Roman"/>
          <w:sz w:val="28"/>
          <w:szCs w:val="28"/>
        </w:rPr>
        <w:t>epistemologiacemente</w:t>
      </w:r>
      <w:proofErr w:type="spellEnd"/>
      <w:proofErr w:type="gramStart"/>
      <w:r w:rsidRPr="00A406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4069C">
        <w:rPr>
          <w:rFonts w:ascii="Times New Roman" w:hAnsi="Times New Roman" w:cs="Times New Roman"/>
          <w:sz w:val="28"/>
          <w:szCs w:val="28"/>
        </w:rPr>
        <w:t>quem julga. VERBETE CONSTGRANGIMENTO... Explicar picanha e maminha</w:t>
      </w:r>
      <w:proofErr w:type="gramStart"/>
      <w:r w:rsidRPr="00A4069C">
        <w:rPr>
          <w:rFonts w:ascii="Times New Roman" w:hAnsi="Times New Roman" w:cs="Times New Roman"/>
          <w:sz w:val="28"/>
          <w:szCs w:val="28"/>
        </w:rPr>
        <w:t>....</w:t>
      </w:r>
      <w:proofErr w:type="gramEnd"/>
    </w:p>
    <w:p w:rsidR="00D95A2A" w:rsidRDefault="00D95A2A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Final: historinha d</w:t>
      </w:r>
      <w:r w:rsidR="0072025C">
        <w:rPr>
          <w:rFonts w:ascii="Times New Roman" w:hAnsi="Times New Roman" w:cs="Times New Roman"/>
          <w:sz w:val="28"/>
          <w:szCs w:val="28"/>
        </w:rPr>
        <w:t>os critérios – tubarões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5C" w:rsidRPr="0072025C" w:rsidRDefault="0072025C" w:rsidP="00720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Tal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vez com a historinha que contarei a seguir seja possível passar de forma mais simples o que tento dizer de há muito. É de Luis Fernando Veríssimo. Divido-a com vocês (com pequenas adaptações). A crônica é “Critérios”. Vamos a ela. Eu gostaria de tê-la escrito.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Os náufragos de um transatlântico, dentro de um barco salva-vidas perdido em alto-mar, tinham comido as últimas bolachas dos pacotinhos e contemplavam a antropofagia como único meio de sobrevivência.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 Mulheres primeiro — propôs um cavalheiro.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lastRenderedPageBreak/>
        <w:t>A proposta foi rebatida com veemência pelas mulheres. Onde se viu, as mulheres? Machista. Safado.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De todo modo, estava posta a questão fulcral: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qual critério usar para decidir quem seria comido primeiro para que os outros não morressem de fome?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 Primeiro os mais velhos — sugeriu um jovem.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Os mais velhos imediatamente se reuniram num protesto. Falta de respeito!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 É mesmo — disse um — somos difíceis de mastigar.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Por que não os mais jovens, sempre tão dispostos aos gestos nobres?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Somos, teoricamente, os que têm mais tempo para viver — disse um jovem. E vocês precisarão da nossa força nos remos e dos nossos olhos para avistar a terra.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Então os mais gordos e apetitosos, sugeriu o jovem.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Injustiça! — gritou um gordo. — Temos mais calorias acumuladas e, portanto, mais probabilidade de sobreviver de forma natural do que os outros.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 Então comamos os mais magros.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Nem pensem nisso — disse um magro, em nome dos demais. Afinal, somos pouco nutritivos.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Por que não comemos os religiosos, gritou outro.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Negativo. Não esqueçam que só nós temos um canal aberto para lá — disse um pastor, apontando para o alto — e que pode se tornar vital, se nada mais der certo.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Era um dilema.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É preciso dizer que esta discussão se dava num canto do barco salva-vidas, ocupado pelo pequeno grupo de passageiros de primeira classe do transatlântico, sob os olhares dos passageiros da patuleia, apertada na segunda e terceira classes, isto é, o resto da embarcação e não diziam nada. Até que um deles perdeu a paciência e, já que a fome era grande, inquiriu: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</w:t>
      </w:r>
      <w:proofErr w:type="spellStart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Cumé</w:t>
      </w:r>
      <w:proofErr w:type="spellEnd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 xml:space="preserve"> é que? Cadê a boia (na verdade, queria dizer “comida”).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 xml:space="preserve">Recebeu olhares de censura da primeira classe. Poxa, o </w:t>
      </w:r>
      <w:proofErr w:type="spellStart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patuleu</w:t>
      </w:r>
      <w:proofErr w:type="spellEnd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 xml:space="preserve"> não sabe nem falar o português. Mas como estavam todos, literalmente, no mesmo barco, também recebeu uma explicação.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Estamos indecisos sobre que critério utilizar.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 xml:space="preserve">— Pois eu tenho um critério — disse o </w:t>
      </w:r>
      <w:proofErr w:type="spellStart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patuleu</w:t>
      </w:r>
      <w:proofErr w:type="spellEnd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Qual é?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Vamos comer primeiro os indecisos.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Esta proposta causou um rebuliço na primeira classe acuada. Um dos seus teóricos levantou-se e pediu: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Não vamos ideologizar a questão, pessoal!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Em seguida levantou-se um ajudante de maquinista e pediu calma. Queria falar.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 Náufragas e náufragos — começou — Neste barco só existe uma divisão real, e é a única que conta quando a situação chega a este ponto. Não é entre velhos e jovens, gordos e magros, poetas e atletas, crentes e ateus... É entre minoria e maioria.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E, apontando para a primeira classe, gritou: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— Vamos comer a minoria!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Novo rebuliço. Protestos. Revanchismo, não, gritavam os membros da primeira classe!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Mas a maioria avançou sobre a minoria. A primeira classe não era primeira em tudo?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Pois seria a primeira a ser devorada.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br/>
        <w:t>Entretanto, restava um problema. Não podiam comer toda a primeira classe, indiscriminadamente.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Ainda precisava haver critérios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 xml:space="preserve">. Foi quando se lembraram de 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lastRenderedPageBreak/>
        <w:t>chamar o Natalino. O chefe da cozinha do transatlântico. E o Natalino pôs-se a examinar as provisões, apertando uma perna aqui, uma costela ali, com a empáfia de quem sabia que era o único indispensável a bordo.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O fim desta pequena história admonitória é que, com toda agitação,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o barco salva-vidas virou e todos, sem distinção de classes, foram devorados pelos tubarões. Que como se sabe, não têm nenhum critério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.</w:t>
      </w:r>
    </w:p>
    <w:p w:rsidR="0072025C" w:rsidRPr="0072025C" w:rsidRDefault="0072025C" w:rsidP="00720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Conclusão: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Por isso, a aplicação do Direito precisa de critérios. Aplicados sempre de forma equânime (por e com </w:t>
      </w:r>
      <w:proofErr w:type="spellStart"/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fairness</w:t>
      </w:r>
      <w:proofErr w:type="spellEnd"/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). Não pode ser feita na base do “o clamor público exige”, “entre a lei e minha consciência, fico com a última”, “em nome da verdade real”, “julgar é um ato de fé”, “prova é o nome dado a uma crença” (sobre isso farei uma Coluna!), “a sociedade está pedindo mais punição”, “em nome dos fins, posso usar qualquer meio”, “é melhor condenar alguém do que ninguém” e assim por diante.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A democracia precisa de critérios.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Antes que sejamos todos devorados pelos tubarões.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 Se é que já não estão às nossas portas. Na verdade, já estão.</w:t>
      </w: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MORAL DA HISTÓRIA: Tubarões não tem critérios.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Tubarões não sabem nada de Direito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. Tubarões cuidam apenas de seu apetite. Atendem apenas aos seus desejos. Quem cuida do Direito 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não deve e não pode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 se comportar como os tubarões. O Direito só funciona mediante critérios.</w:t>
      </w:r>
    </w:p>
    <w:p w:rsid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METAFORICAMENTE: Preocupado com o apetite dos tubarões e com sua irracionalidade, 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 xml:space="preserve">VENHO AQUI NESTA AULA MAGNA </w:t>
      </w:r>
      <w:r w:rsidRPr="0072025C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eastAsia="pt-BR"/>
        </w:rPr>
        <w:t>importuná-los e avisar que precisamos de critérios.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 </w:t>
      </w:r>
    </w:p>
    <w:p w:rsid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</w:p>
    <w:p w:rsidR="0072025C" w:rsidRPr="0072025C" w:rsidRDefault="0072025C" w:rsidP="00720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 xml:space="preserve">Eis meu recado: </w:t>
      </w:r>
      <w:r w:rsidRPr="0072025C">
        <w:rPr>
          <w:rFonts w:ascii="Times New Roman" w:eastAsia="Times New Roman" w:hAnsi="Times New Roman" w:cs="Times New Roman"/>
          <w:color w:val="1A1A1A"/>
          <w:sz w:val="25"/>
          <w:szCs w:val="25"/>
          <w:lang w:eastAsia="pt-BR"/>
        </w:rPr>
        <w:t>Que o Direito é que serve para filtrar a moral e a política, e não o contrário.</w:t>
      </w:r>
    </w:p>
    <w:p w:rsidR="0072025C" w:rsidRPr="00A4069C" w:rsidRDefault="0072025C" w:rsidP="00A40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25C" w:rsidRPr="00A4069C" w:rsidSect="0009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136"/>
    <w:rsid w:val="00067A52"/>
    <w:rsid w:val="00094759"/>
    <w:rsid w:val="00166AB3"/>
    <w:rsid w:val="0023667A"/>
    <w:rsid w:val="00262A80"/>
    <w:rsid w:val="002C1460"/>
    <w:rsid w:val="003340C2"/>
    <w:rsid w:val="00404908"/>
    <w:rsid w:val="0054704E"/>
    <w:rsid w:val="00651575"/>
    <w:rsid w:val="006F44FC"/>
    <w:rsid w:val="0072025C"/>
    <w:rsid w:val="00812AA2"/>
    <w:rsid w:val="00874B1F"/>
    <w:rsid w:val="008833DB"/>
    <w:rsid w:val="008D0EA1"/>
    <w:rsid w:val="00A4069C"/>
    <w:rsid w:val="00B64BB8"/>
    <w:rsid w:val="00B948CD"/>
    <w:rsid w:val="00CE4136"/>
    <w:rsid w:val="00D95A2A"/>
    <w:rsid w:val="00E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4BB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64B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6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3466</Words>
  <Characters>18719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Lenio Luiz Streck</dc:creator>
  <cp:lastModifiedBy>renata@consultorjuridico.com.br</cp:lastModifiedBy>
  <cp:revision>2</cp:revision>
  <dcterms:created xsi:type="dcterms:W3CDTF">2017-08-26T19:18:00Z</dcterms:created>
  <dcterms:modified xsi:type="dcterms:W3CDTF">2017-08-26T19:18:00Z</dcterms:modified>
</cp:coreProperties>
</file>