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B1F58" w14:textId="00C87994" w:rsidR="006F0262" w:rsidRDefault="008A2EF0" w:rsidP="008A2EF0">
      <w:pPr>
        <w:spacing w:line="360" w:lineRule="auto"/>
        <w:jc w:val="both"/>
        <w:rPr>
          <w:rFonts w:ascii="Arial" w:hAnsi="Arial" w:cs="Arial"/>
          <w:b/>
          <w:sz w:val="24"/>
          <w:szCs w:val="24"/>
        </w:rPr>
      </w:pPr>
      <w:r w:rsidRPr="008A2EF0">
        <w:rPr>
          <w:rFonts w:ascii="Arial" w:hAnsi="Arial" w:cs="Arial"/>
          <w:b/>
          <w:sz w:val="24"/>
          <w:szCs w:val="24"/>
        </w:rPr>
        <w:t>EXCELENTÍSSIMO SENHOR MINISTRO RICARDO LEWANDOWSKI</w:t>
      </w:r>
    </w:p>
    <w:p w14:paraId="25ECE0CF" w14:textId="77777777" w:rsidR="002006FF" w:rsidRPr="008A2EF0" w:rsidRDefault="002006FF" w:rsidP="008A2EF0">
      <w:pPr>
        <w:spacing w:line="360" w:lineRule="auto"/>
        <w:jc w:val="both"/>
        <w:rPr>
          <w:rFonts w:ascii="Arial" w:hAnsi="Arial" w:cs="Arial"/>
          <w:b/>
          <w:sz w:val="24"/>
          <w:szCs w:val="24"/>
        </w:rPr>
      </w:pPr>
    </w:p>
    <w:p w14:paraId="13759F64" w14:textId="78A13AAB" w:rsidR="008A2EF0" w:rsidRPr="008A2EF0" w:rsidRDefault="008A2EF0" w:rsidP="008A2EF0">
      <w:pPr>
        <w:spacing w:line="360" w:lineRule="auto"/>
        <w:jc w:val="both"/>
        <w:rPr>
          <w:rFonts w:ascii="Arial" w:hAnsi="Arial" w:cs="Arial"/>
          <w:b/>
          <w:sz w:val="24"/>
          <w:szCs w:val="24"/>
        </w:rPr>
      </w:pPr>
      <w:r w:rsidRPr="008A2EF0">
        <w:rPr>
          <w:rFonts w:ascii="Arial" w:hAnsi="Arial" w:cs="Arial"/>
          <w:b/>
          <w:sz w:val="24"/>
          <w:szCs w:val="24"/>
        </w:rPr>
        <w:t>DD. RELATOR DO INQUÉRITO N</w:t>
      </w:r>
      <w:r w:rsidR="002006FF">
        <w:rPr>
          <w:rFonts w:ascii="Arial" w:hAnsi="Arial" w:cs="Arial"/>
          <w:b/>
          <w:sz w:val="24"/>
          <w:szCs w:val="24"/>
        </w:rPr>
        <w:t>º 4332</w:t>
      </w:r>
    </w:p>
    <w:p w14:paraId="1991441F" w14:textId="74EF1979" w:rsidR="008A2EF0" w:rsidRPr="008A2EF0" w:rsidRDefault="008A2EF0" w:rsidP="008A2EF0">
      <w:pPr>
        <w:spacing w:line="360" w:lineRule="auto"/>
        <w:jc w:val="both"/>
        <w:rPr>
          <w:rFonts w:ascii="Arial" w:hAnsi="Arial" w:cs="Arial"/>
          <w:b/>
          <w:sz w:val="24"/>
          <w:szCs w:val="24"/>
        </w:rPr>
      </w:pPr>
    </w:p>
    <w:p w14:paraId="13B12A5A" w14:textId="0EB267AF" w:rsidR="008A2EF0" w:rsidRPr="008A2EF0" w:rsidRDefault="008A2EF0" w:rsidP="008A2EF0">
      <w:pPr>
        <w:spacing w:line="360" w:lineRule="auto"/>
        <w:jc w:val="both"/>
        <w:rPr>
          <w:rFonts w:ascii="Arial" w:hAnsi="Arial" w:cs="Arial"/>
          <w:b/>
          <w:sz w:val="24"/>
          <w:szCs w:val="24"/>
        </w:rPr>
      </w:pPr>
    </w:p>
    <w:p w14:paraId="6D4065C2" w14:textId="031DB93E" w:rsidR="008A2EF0" w:rsidRDefault="008A2EF0" w:rsidP="008A2EF0">
      <w:pPr>
        <w:spacing w:line="360" w:lineRule="auto"/>
        <w:jc w:val="both"/>
        <w:rPr>
          <w:rFonts w:ascii="Arial" w:hAnsi="Arial" w:cs="Arial"/>
          <w:b/>
          <w:sz w:val="24"/>
          <w:szCs w:val="24"/>
        </w:rPr>
      </w:pPr>
    </w:p>
    <w:p w14:paraId="265842E3" w14:textId="230ABD42" w:rsidR="00A52B3D" w:rsidRDefault="00A52B3D" w:rsidP="008A2EF0">
      <w:pPr>
        <w:spacing w:line="360" w:lineRule="auto"/>
        <w:jc w:val="both"/>
        <w:rPr>
          <w:rFonts w:ascii="Arial" w:hAnsi="Arial" w:cs="Arial"/>
          <w:b/>
          <w:sz w:val="24"/>
          <w:szCs w:val="24"/>
        </w:rPr>
      </w:pPr>
    </w:p>
    <w:p w14:paraId="6E0B5FB2" w14:textId="45631DE2" w:rsidR="00A52B3D" w:rsidRDefault="00A52B3D" w:rsidP="008A2EF0">
      <w:pPr>
        <w:spacing w:line="360" w:lineRule="auto"/>
        <w:jc w:val="both"/>
        <w:rPr>
          <w:rFonts w:ascii="Arial" w:hAnsi="Arial" w:cs="Arial"/>
          <w:b/>
          <w:sz w:val="24"/>
          <w:szCs w:val="24"/>
        </w:rPr>
      </w:pPr>
    </w:p>
    <w:p w14:paraId="067E4870" w14:textId="35ADA24A" w:rsidR="00A52B3D" w:rsidRDefault="00A52B3D" w:rsidP="008A2EF0">
      <w:pPr>
        <w:spacing w:line="360" w:lineRule="auto"/>
        <w:jc w:val="both"/>
        <w:rPr>
          <w:rFonts w:ascii="Arial" w:hAnsi="Arial" w:cs="Arial"/>
          <w:b/>
          <w:sz w:val="24"/>
          <w:szCs w:val="24"/>
        </w:rPr>
      </w:pPr>
    </w:p>
    <w:p w14:paraId="6137D429" w14:textId="56BCF5F8" w:rsidR="00A52B3D" w:rsidRDefault="00A52B3D" w:rsidP="002006FF">
      <w:pPr>
        <w:spacing w:line="360" w:lineRule="auto"/>
        <w:ind w:firstLine="851"/>
        <w:jc w:val="both"/>
        <w:rPr>
          <w:rFonts w:ascii="Arial" w:hAnsi="Arial" w:cs="Arial"/>
          <w:sz w:val="24"/>
          <w:szCs w:val="24"/>
        </w:rPr>
      </w:pPr>
      <w:r>
        <w:rPr>
          <w:rFonts w:ascii="Arial" w:hAnsi="Arial" w:cs="Arial"/>
          <w:b/>
          <w:sz w:val="24"/>
          <w:szCs w:val="24"/>
        </w:rPr>
        <w:t xml:space="preserve">MARCO AURÉLIO SPALL MAIA, </w:t>
      </w:r>
      <w:r>
        <w:rPr>
          <w:rFonts w:ascii="Arial" w:hAnsi="Arial" w:cs="Arial"/>
          <w:sz w:val="24"/>
          <w:szCs w:val="24"/>
        </w:rPr>
        <w:t>já qualificado nos autos supra vem, respeitosamente, expor e requerer o que segue:</w:t>
      </w:r>
    </w:p>
    <w:p w14:paraId="2A351F89" w14:textId="53078896" w:rsidR="00A52B3D" w:rsidRDefault="00A52B3D" w:rsidP="008A2EF0">
      <w:pPr>
        <w:spacing w:line="360" w:lineRule="auto"/>
        <w:jc w:val="both"/>
        <w:rPr>
          <w:rFonts w:ascii="Arial" w:hAnsi="Arial" w:cs="Arial"/>
          <w:sz w:val="24"/>
          <w:szCs w:val="24"/>
        </w:rPr>
      </w:pPr>
    </w:p>
    <w:p w14:paraId="630FB6B6" w14:textId="6CE1443F" w:rsidR="00A52B3D" w:rsidRDefault="00A52B3D" w:rsidP="008A2EF0">
      <w:pPr>
        <w:spacing w:line="360" w:lineRule="auto"/>
        <w:jc w:val="both"/>
        <w:rPr>
          <w:rFonts w:ascii="Arial" w:hAnsi="Arial" w:cs="Arial"/>
          <w:sz w:val="24"/>
          <w:szCs w:val="24"/>
        </w:rPr>
      </w:pPr>
    </w:p>
    <w:p w14:paraId="190426D1" w14:textId="26939EEB" w:rsidR="00A52B3D" w:rsidRDefault="002006FF" w:rsidP="008A2EF0">
      <w:pPr>
        <w:spacing w:line="360" w:lineRule="auto"/>
        <w:jc w:val="both"/>
        <w:rPr>
          <w:rFonts w:ascii="Arial" w:hAnsi="Arial" w:cs="Arial"/>
          <w:b/>
          <w:sz w:val="24"/>
          <w:szCs w:val="24"/>
        </w:rPr>
      </w:pPr>
      <w:r>
        <w:rPr>
          <w:rFonts w:ascii="Arial" w:hAnsi="Arial" w:cs="Arial"/>
          <w:b/>
          <w:sz w:val="24"/>
          <w:szCs w:val="24"/>
        </w:rPr>
        <w:t xml:space="preserve">I - </w:t>
      </w:r>
      <w:r w:rsidR="00A52B3D" w:rsidRPr="00A52B3D">
        <w:rPr>
          <w:rFonts w:ascii="Arial" w:hAnsi="Arial" w:cs="Arial"/>
          <w:b/>
          <w:sz w:val="24"/>
          <w:szCs w:val="24"/>
        </w:rPr>
        <w:t>BREVE NARRATIVA</w:t>
      </w:r>
      <w:r w:rsidR="00A52B3D">
        <w:rPr>
          <w:rFonts w:ascii="Arial" w:hAnsi="Arial" w:cs="Arial"/>
          <w:b/>
          <w:sz w:val="24"/>
          <w:szCs w:val="24"/>
        </w:rPr>
        <w:t xml:space="preserve"> DOS FATOS</w:t>
      </w:r>
    </w:p>
    <w:p w14:paraId="15732BF1" w14:textId="7E6979EA" w:rsidR="00A52B3D" w:rsidRDefault="00A52B3D" w:rsidP="008A2EF0">
      <w:pPr>
        <w:spacing w:line="360" w:lineRule="auto"/>
        <w:jc w:val="both"/>
        <w:rPr>
          <w:rFonts w:ascii="Arial" w:hAnsi="Arial" w:cs="Arial"/>
          <w:b/>
          <w:sz w:val="24"/>
          <w:szCs w:val="24"/>
        </w:rPr>
      </w:pPr>
    </w:p>
    <w:p w14:paraId="2F76FD25" w14:textId="02DA4717" w:rsidR="00A52B3D" w:rsidRDefault="00A52B3D" w:rsidP="008A2EF0">
      <w:pPr>
        <w:spacing w:line="360" w:lineRule="auto"/>
        <w:jc w:val="both"/>
        <w:rPr>
          <w:rFonts w:ascii="Arial" w:hAnsi="Arial" w:cs="Arial"/>
          <w:b/>
          <w:sz w:val="24"/>
          <w:szCs w:val="24"/>
        </w:rPr>
      </w:pPr>
    </w:p>
    <w:p w14:paraId="7AF4F665" w14:textId="627EC630" w:rsidR="00A52B3D" w:rsidRPr="002006FF" w:rsidRDefault="00A52B3D" w:rsidP="008A2EF0">
      <w:pPr>
        <w:pStyle w:val="PargrafodaLista"/>
        <w:numPr>
          <w:ilvl w:val="0"/>
          <w:numId w:val="24"/>
        </w:numPr>
        <w:spacing w:line="360" w:lineRule="auto"/>
        <w:ind w:left="0" w:firstLine="0"/>
        <w:jc w:val="both"/>
        <w:rPr>
          <w:rFonts w:ascii="Arial" w:hAnsi="Arial" w:cs="Arial"/>
          <w:sz w:val="24"/>
          <w:szCs w:val="24"/>
        </w:rPr>
      </w:pPr>
      <w:r w:rsidRPr="00130E7E">
        <w:rPr>
          <w:rFonts w:ascii="Arial" w:hAnsi="Arial" w:cs="Arial"/>
          <w:sz w:val="24"/>
          <w:szCs w:val="24"/>
        </w:rPr>
        <w:t>No dia</w:t>
      </w:r>
      <w:r w:rsidR="002006FF">
        <w:rPr>
          <w:rFonts w:ascii="Arial" w:hAnsi="Arial" w:cs="Arial"/>
          <w:sz w:val="24"/>
          <w:szCs w:val="24"/>
        </w:rPr>
        <w:t>11/10/2016</w:t>
      </w:r>
      <w:r w:rsidRPr="00130E7E">
        <w:rPr>
          <w:rFonts w:ascii="Arial" w:hAnsi="Arial" w:cs="Arial"/>
          <w:sz w:val="24"/>
          <w:szCs w:val="24"/>
        </w:rPr>
        <w:t>, a Procuradoria Geral da República, com base na delação de ALEXANDRE ROMANO, requereu instauração do presente Inquérito, aventando possibilidade de que o Peticionário seja proprietário de um apartamento em MIAMI, comprado com valores de propinas e registrado em nome do delator.</w:t>
      </w:r>
    </w:p>
    <w:p w14:paraId="0F0AA714" w14:textId="26B8750C" w:rsidR="00A52B3D" w:rsidRDefault="00A52B3D" w:rsidP="008A2EF0">
      <w:pPr>
        <w:spacing w:line="360" w:lineRule="auto"/>
        <w:jc w:val="both"/>
        <w:rPr>
          <w:rFonts w:ascii="Arial" w:hAnsi="Arial" w:cs="Arial"/>
          <w:sz w:val="24"/>
          <w:szCs w:val="24"/>
        </w:rPr>
      </w:pPr>
    </w:p>
    <w:p w14:paraId="4A0FF8CD" w14:textId="54A942F8" w:rsidR="00A52B3D" w:rsidRDefault="00A52B3D" w:rsidP="00130E7E">
      <w:pPr>
        <w:pStyle w:val="PargrafodaLista"/>
        <w:numPr>
          <w:ilvl w:val="0"/>
          <w:numId w:val="24"/>
        </w:numPr>
        <w:spacing w:line="360" w:lineRule="auto"/>
        <w:ind w:left="0" w:firstLine="0"/>
        <w:jc w:val="both"/>
        <w:rPr>
          <w:rFonts w:ascii="Arial" w:hAnsi="Arial" w:cs="Arial"/>
          <w:sz w:val="24"/>
          <w:szCs w:val="24"/>
        </w:rPr>
      </w:pPr>
      <w:r>
        <w:rPr>
          <w:rFonts w:ascii="Arial" w:hAnsi="Arial" w:cs="Arial"/>
          <w:sz w:val="24"/>
          <w:szCs w:val="24"/>
        </w:rPr>
        <w:t>Dentre as inúmeras providências solicitadas à esta Corte, estava a de cooperação jurídica internacional, conforme abaixo destacado</w:t>
      </w:r>
      <w:r w:rsidR="00587C82">
        <w:rPr>
          <w:rStyle w:val="Refdenotaderodap"/>
          <w:rFonts w:ascii="Arial" w:hAnsi="Arial" w:cs="Arial"/>
          <w:sz w:val="24"/>
          <w:szCs w:val="24"/>
        </w:rPr>
        <w:footnoteReference w:id="1"/>
      </w:r>
      <w:r>
        <w:rPr>
          <w:rFonts w:ascii="Arial" w:hAnsi="Arial" w:cs="Arial"/>
          <w:sz w:val="24"/>
          <w:szCs w:val="24"/>
        </w:rPr>
        <w:t>:</w:t>
      </w:r>
    </w:p>
    <w:p w14:paraId="6A09B2EE" w14:textId="5F359A2B" w:rsidR="00A52B3D" w:rsidRDefault="00CC2837" w:rsidP="008A2EF0">
      <w:pPr>
        <w:spacing w:line="360" w:lineRule="auto"/>
        <w:jc w:val="both"/>
        <w:rPr>
          <w:rFonts w:ascii="Arial" w:hAnsi="Arial" w:cs="Arial"/>
          <w:sz w:val="24"/>
          <w:szCs w:val="24"/>
        </w:rPr>
      </w:pPr>
      <w:r>
        <w:rPr>
          <w:noProof/>
        </w:rPr>
        <w:drawing>
          <wp:inline distT="0" distB="0" distL="0" distR="0" wp14:anchorId="6A3E05CC" wp14:editId="68715779">
            <wp:extent cx="4400550" cy="65722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00550" cy="657225"/>
                    </a:xfrm>
                    <a:prstGeom prst="rect">
                      <a:avLst/>
                    </a:prstGeom>
                  </pic:spPr>
                </pic:pic>
              </a:graphicData>
            </a:graphic>
          </wp:inline>
        </w:drawing>
      </w:r>
    </w:p>
    <w:p w14:paraId="26683BF7" w14:textId="49BBF4F5" w:rsidR="00CC2837" w:rsidRDefault="00587C82" w:rsidP="008A2EF0">
      <w:pPr>
        <w:spacing w:line="360" w:lineRule="auto"/>
        <w:jc w:val="both"/>
        <w:rPr>
          <w:rFonts w:ascii="Arial" w:hAnsi="Arial" w:cs="Arial"/>
          <w:sz w:val="24"/>
          <w:szCs w:val="24"/>
        </w:rPr>
      </w:pPr>
      <w:r>
        <w:rPr>
          <w:noProof/>
        </w:rPr>
        <w:lastRenderedPageBreak/>
        <w:drawing>
          <wp:inline distT="0" distB="0" distL="0" distR="0" wp14:anchorId="4AB128B4" wp14:editId="09736918">
            <wp:extent cx="4191000" cy="117157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91000" cy="1171575"/>
                    </a:xfrm>
                    <a:prstGeom prst="rect">
                      <a:avLst/>
                    </a:prstGeom>
                  </pic:spPr>
                </pic:pic>
              </a:graphicData>
            </a:graphic>
          </wp:inline>
        </w:drawing>
      </w:r>
    </w:p>
    <w:p w14:paraId="75C60507" w14:textId="23395C80" w:rsidR="00A52B3D" w:rsidRDefault="00A52B3D" w:rsidP="008A2EF0">
      <w:pPr>
        <w:spacing w:line="360" w:lineRule="auto"/>
        <w:jc w:val="both"/>
        <w:rPr>
          <w:rFonts w:ascii="Arial" w:hAnsi="Arial" w:cs="Arial"/>
          <w:sz w:val="24"/>
          <w:szCs w:val="24"/>
        </w:rPr>
      </w:pPr>
    </w:p>
    <w:p w14:paraId="53C70AD3" w14:textId="2C65C6C9" w:rsidR="00A52B3D" w:rsidRDefault="00587C82" w:rsidP="00130E7E">
      <w:pPr>
        <w:pStyle w:val="PargrafodaLista"/>
        <w:numPr>
          <w:ilvl w:val="0"/>
          <w:numId w:val="24"/>
        </w:numPr>
        <w:spacing w:line="360" w:lineRule="auto"/>
        <w:ind w:left="0" w:firstLine="0"/>
        <w:jc w:val="both"/>
        <w:rPr>
          <w:rFonts w:ascii="Arial" w:hAnsi="Arial" w:cs="Arial"/>
          <w:sz w:val="24"/>
          <w:szCs w:val="24"/>
        </w:rPr>
      </w:pPr>
      <w:r>
        <w:rPr>
          <w:rFonts w:ascii="Arial" w:hAnsi="Arial" w:cs="Arial"/>
          <w:sz w:val="24"/>
          <w:szCs w:val="24"/>
        </w:rPr>
        <w:t>Esta DD</w:t>
      </w:r>
      <w:r w:rsidR="00A52B3D">
        <w:rPr>
          <w:rFonts w:ascii="Arial" w:hAnsi="Arial" w:cs="Arial"/>
          <w:sz w:val="24"/>
          <w:szCs w:val="24"/>
        </w:rPr>
        <w:t>. Relatoria, mesmo autorizando a investigação, assim dispôs sobre o pleito acima destacado:</w:t>
      </w:r>
    </w:p>
    <w:p w14:paraId="461EAA28" w14:textId="77777777" w:rsidR="00A52B3D" w:rsidRDefault="00A52B3D" w:rsidP="008A2EF0">
      <w:pPr>
        <w:spacing w:line="360" w:lineRule="auto"/>
        <w:jc w:val="both"/>
        <w:rPr>
          <w:rFonts w:ascii="Arial" w:hAnsi="Arial" w:cs="Arial"/>
          <w:sz w:val="24"/>
          <w:szCs w:val="24"/>
        </w:rPr>
      </w:pPr>
    </w:p>
    <w:p w14:paraId="3F5B19BF" w14:textId="4C53834B" w:rsidR="00A52B3D" w:rsidRDefault="00587C82" w:rsidP="008A2EF0">
      <w:pPr>
        <w:spacing w:line="360" w:lineRule="auto"/>
        <w:jc w:val="both"/>
        <w:rPr>
          <w:rFonts w:ascii="Arial" w:hAnsi="Arial" w:cs="Arial"/>
          <w:sz w:val="24"/>
          <w:szCs w:val="24"/>
        </w:rPr>
      </w:pPr>
      <w:r>
        <w:rPr>
          <w:noProof/>
        </w:rPr>
        <w:drawing>
          <wp:inline distT="0" distB="0" distL="0" distR="0" wp14:anchorId="3AE0A851" wp14:editId="57A5FD9F">
            <wp:extent cx="5000625" cy="2447925"/>
            <wp:effectExtent l="0" t="0" r="9525"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00625" cy="2447925"/>
                    </a:xfrm>
                    <a:prstGeom prst="rect">
                      <a:avLst/>
                    </a:prstGeom>
                  </pic:spPr>
                </pic:pic>
              </a:graphicData>
            </a:graphic>
          </wp:inline>
        </w:drawing>
      </w:r>
    </w:p>
    <w:p w14:paraId="2E145D50" w14:textId="5E4C8F7E" w:rsidR="00A52B3D" w:rsidRDefault="00A52B3D" w:rsidP="008A2EF0">
      <w:pPr>
        <w:spacing w:line="360" w:lineRule="auto"/>
        <w:jc w:val="both"/>
        <w:rPr>
          <w:rFonts w:ascii="Arial" w:hAnsi="Arial" w:cs="Arial"/>
          <w:sz w:val="24"/>
          <w:szCs w:val="24"/>
        </w:rPr>
      </w:pPr>
    </w:p>
    <w:p w14:paraId="25CDF17A" w14:textId="1FAE9CE1" w:rsidR="00721B43" w:rsidRPr="001646A4" w:rsidRDefault="00A52B3D" w:rsidP="00130E7E">
      <w:pPr>
        <w:pStyle w:val="PargrafodaLista"/>
        <w:numPr>
          <w:ilvl w:val="0"/>
          <w:numId w:val="24"/>
        </w:numPr>
        <w:spacing w:line="360" w:lineRule="auto"/>
        <w:ind w:left="0" w:firstLine="0"/>
        <w:jc w:val="both"/>
        <w:rPr>
          <w:rFonts w:ascii="Arial" w:hAnsi="Arial" w:cs="Arial"/>
          <w:b/>
          <w:sz w:val="24"/>
          <w:szCs w:val="24"/>
          <w:u w:val="single"/>
        </w:rPr>
      </w:pPr>
      <w:r>
        <w:rPr>
          <w:rFonts w:ascii="Arial" w:hAnsi="Arial" w:cs="Arial"/>
          <w:sz w:val="24"/>
          <w:szCs w:val="24"/>
        </w:rPr>
        <w:t xml:space="preserve">O Peticionário, </w:t>
      </w:r>
      <w:r w:rsidR="00FB7303">
        <w:rPr>
          <w:rFonts w:ascii="Arial" w:hAnsi="Arial" w:cs="Arial"/>
          <w:sz w:val="24"/>
          <w:szCs w:val="24"/>
        </w:rPr>
        <w:t>ao ser intimado da decisão</w:t>
      </w:r>
      <w:r>
        <w:rPr>
          <w:rFonts w:ascii="Arial" w:hAnsi="Arial" w:cs="Arial"/>
          <w:sz w:val="24"/>
          <w:szCs w:val="24"/>
        </w:rPr>
        <w:t xml:space="preserve">, insistiu </w:t>
      </w:r>
      <w:r w:rsidR="00FB7303">
        <w:rPr>
          <w:rFonts w:ascii="Arial" w:hAnsi="Arial" w:cs="Arial"/>
          <w:sz w:val="24"/>
          <w:szCs w:val="24"/>
        </w:rPr>
        <w:t>em tais diligências</w:t>
      </w:r>
      <w:r w:rsidR="00587C82">
        <w:rPr>
          <w:rFonts w:ascii="Arial" w:hAnsi="Arial" w:cs="Arial"/>
          <w:sz w:val="24"/>
          <w:szCs w:val="24"/>
        </w:rPr>
        <w:t xml:space="preserve">, como lhe autoriza o artigo </w:t>
      </w:r>
      <w:r w:rsidR="000473D6">
        <w:rPr>
          <w:rFonts w:ascii="Arial" w:hAnsi="Arial" w:cs="Arial"/>
          <w:sz w:val="24"/>
          <w:szCs w:val="24"/>
        </w:rPr>
        <w:t>14</w:t>
      </w:r>
      <w:r w:rsidR="000473D6">
        <w:rPr>
          <w:rStyle w:val="Refdenotaderodap"/>
          <w:rFonts w:ascii="Arial" w:hAnsi="Arial" w:cs="Arial"/>
          <w:sz w:val="24"/>
          <w:szCs w:val="24"/>
        </w:rPr>
        <w:footnoteReference w:id="2"/>
      </w:r>
      <w:r w:rsidR="00721B43">
        <w:rPr>
          <w:rFonts w:ascii="Arial" w:hAnsi="Arial" w:cs="Arial"/>
          <w:sz w:val="24"/>
          <w:szCs w:val="24"/>
        </w:rPr>
        <w:t xml:space="preserve"> do Código de Processo Penal, eis que prova a utilização de tal imóvel, por si, </w:t>
      </w:r>
      <w:r w:rsidR="00721B43" w:rsidRPr="001646A4">
        <w:rPr>
          <w:rFonts w:ascii="Arial" w:hAnsi="Arial" w:cs="Arial"/>
          <w:b/>
          <w:sz w:val="24"/>
          <w:szCs w:val="24"/>
          <w:u w:val="single"/>
        </w:rPr>
        <w:t>na condição de convidado, jamais de proprietário.</w:t>
      </w:r>
    </w:p>
    <w:p w14:paraId="5639736B" w14:textId="386B63F0" w:rsidR="00721B43" w:rsidRDefault="00721B43" w:rsidP="008A2EF0">
      <w:pPr>
        <w:spacing w:line="360" w:lineRule="auto"/>
        <w:jc w:val="both"/>
        <w:rPr>
          <w:rFonts w:ascii="Arial" w:hAnsi="Arial" w:cs="Arial"/>
          <w:sz w:val="24"/>
          <w:szCs w:val="24"/>
        </w:rPr>
      </w:pPr>
    </w:p>
    <w:p w14:paraId="67C3B664" w14:textId="77777777" w:rsidR="00721B43" w:rsidRDefault="00721B43" w:rsidP="00130E7E">
      <w:pPr>
        <w:pStyle w:val="PargrafodaLista"/>
        <w:numPr>
          <w:ilvl w:val="0"/>
          <w:numId w:val="24"/>
        </w:numPr>
        <w:spacing w:line="360" w:lineRule="auto"/>
        <w:ind w:left="0" w:firstLine="0"/>
        <w:jc w:val="both"/>
        <w:rPr>
          <w:rFonts w:ascii="Arial" w:hAnsi="Arial" w:cs="Arial"/>
          <w:sz w:val="24"/>
          <w:szCs w:val="24"/>
        </w:rPr>
      </w:pPr>
      <w:r>
        <w:rPr>
          <w:rFonts w:ascii="Arial" w:hAnsi="Arial" w:cs="Arial"/>
          <w:sz w:val="24"/>
          <w:szCs w:val="24"/>
        </w:rPr>
        <w:t>A Procuradoria, ao perceber que tal prova não favorece a hipótese acusatória, em parecer assim afirmou:</w:t>
      </w:r>
    </w:p>
    <w:p w14:paraId="56F5FC0A" w14:textId="49C3E6F4" w:rsidR="00721B43" w:rsidRDefault="00EF189F" w:rsidP="008A2EF0">
      <w:pPr>
        <w:spacing w:line="360" w:lineRule="auto"/>
        <w:jc w:val="both"/>
        <w:rPr>
          <w:rFonts w:ascii="Arial" w:hAnsi="Arial" w:cs="Arial"/>
          <w:sz w:val="24"/>
          <w:szCs w:val="24"/>
        </w:rPr>
      </w:pPr>
      <w:r>
        <w:rPr>
          <w:noProof/>
        </w:rPr>
        <w:lastRenderedPageBreak/>
        <w:drawing>
          <wp:inline distT="0" distB="0" distL="0" distR="0" wp14:anchorId="3186627F" wp14:editId="6F0C6677">
            <wp:extent cx="5400040" cy="2907030"/>
            <wp:effectExtent l="0" t="0" r="0" b="762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0040" cy="2907030"/>
                    </a:xfrm>
                    <a:prstGeom prst="rect">
                      <a:avLst/>
                    </a:prstGeom>
                  </pic:spPr>
                </pic:pic>
              </a:graphicData>
            </a:graphic>
          </wp:inline>
        </w:drawing>
      </w:r>
    </w:p>
    <w:p w14:paraId="7B800510" w14:textId="77777777" w:rsidR="00EF189F" w:rsidRDefault="00EF189F" w:rsidP="008A2EF0">
      <w:pPr>
        <w:spacing w:line="360" w:lineRule="auto"/>
        <w:jc w:val="both"/>
        <w:rPr>
          <w:rFonts w:ascii="Arial" w:hAnsi="Arial" w:cs="Arial"/>
          <w:sz w:val="24"/>
          <w:szCs w:val="24"/>
        </w:rPr>
      </w:pPr>
    </w:p>
    <w:p w14:paraId="0553578E" w14:textId="77777777" w:rsidR="00130E7E" w:rsidRDefault="00331561" w:rsidP="00130E7E">
      <w:pPr>
        <w:pStyle w:val="PargrafodaLista"/>
        <w:numPr>
          <w:ilvl w:val="0"/>
          <w:numId w:val="24"/>
        </w:numPr>
        <w:spacing w:line="360" w:lineRule="auto"/>
        <w:ind w:left="0" w:firstLine="0"/>
        <w:jc w:val="both"/>
        <w:rPr>
          <w:rFonts w:ascii="Arial" w:hAnsi="Arial" w:cs="Arial"/>
          <w:sz w:val="24"/>
          <w:szCs w:val="24"/>
        </w:rPr>
      </w:pPr>
      <w:r>
        <w:rPr>
          <w:rFonts w:ascii="Arial" w:hAnsi="Arial" w:cs="Arial"/>
          <w:sz w:val="24"/>
          <w:szCs w:val="24"/>
        </w:rPr>
        <w:t xml:space="preserve">Além disso, requereu </w:t>
      </w:r>
      <w:r w:rsidR="00130E7E">
        <w:rPr>
          <w:rFonts w:ascii="Arial" w:hAnsi="Arial" w:cs="Arial"/>
          <w:sz w:val="24"/>
          <w:szCs w:val="24"/>
        </w:rPr>
        <w:t>prorrogação do prazo de investigação, para que se realize prova pericial sobre aparelhos celulares apreendidos.</w:t>
      </w:r>
    </w:p>
    <w:p w14:paraId="1FFD795E" w14:textId="77777777" w:rsidR="00130E7E" w:rsidRDefault="00130E7E" w:rsidP="008A2EF0">
      <w:pPr>
        <w:spacing w:line="360" w:lineRule="auto"/>
        <w:jc w:val="both"/>
        <w:rPr>
          <w:rFonts w:ascii="Arial" w:hAnsi="Arial" w:cs="Arial"/>
          <w:sz w:val="24"/>
          <w:szCs w:val="24"/>
        </w:rPr>
      </w:pPr>
    </w:p>
    <w:p w14:paraId="7510CFDB" w14:textId="5DF1A40A" w:rsidR="00130E7E" w:rsidRDefault="0066149B" w:rsidP="00130E7E">
      <w:pPr>
        <w:pStyle w:val="PargrafodaLista"/>
        <w:numPr>
          <w:ilvl w:val="0"/>
          <w:numId w:val="24"/>
        </w:numPr>
        <w:spacing w:line="360" w:lineRule="auto"/>
        <w:ind w:left="0" w:firstLine="0"/>
        <w:jc w:val="both"/>
        <w:rPr>
          <w:rFonts w:ascii="Arial" w:hAnsi="Arial" w:cs="Arial"/>
          <w:sz w:val="24"/>
          <w:szCs w:val="24"/>
        </w:rPr>
      </w:pPr>
      <w:r>
        <w:rPr>
          <w:rFonts w:ascii="Arial" w:hAnsi="Arial" w:cs="Arial"/>
          <w:sz w:val="24"/>
          <w:szCs w:val="24"/>
        </w:rPr>
        <w:t>A decisão desta D</w:t>
      </w:r>
      <w:r w:rsidR="00EF189F">
        <w:rPr>
          <w:rFonts w:ascii="Arial" w:hAnsi="Arial" w:cs="Arial"/>
          <w:sz w:val="24"/>
          <w:szCs w:val="24"/>
        </w:rPr>
        <w:t>D</w:t>
      </w:r>
      <w:r w:rsidR="00130E7E">
        <w:rPr>
          <w:rFonts w:ascii="Arial" w:hAnsi="Arial" w:cs="Arial"/>
          <w:sz w:val="24"/>
          <w:szCs w:val="24"/>
        </w:rPr>
        <w:t>. Relatoria assim ordenou:</w:t>
      </w:r>
    </w:p>
    <w:p w14:paraId="7A463650" w14:textId="62D9FFAF" w:rsidR="00130E7E" w:rsidRDefault="00EF189F" w:rsidP="008A2EF0">
      <w:pPr>
        <w:spacing w:line="360" w:lineRule="auto"/>
        <w:jc w:val="both"/>
        <w:rPr>
          <w:rFonts w:ascii="Arial" w:hAnsi="Arial" w:cs="Arial"/>
          <w:sz w:val="24"/>
          <w:szCs w:val="24"/>
        </w:rPr>
      </w:pPr>
      <w:r>
        <w:rPr>
          <w:noProof/>
        </w:rPr>
        <w:drawing>
          <wp:inline distT="0" distB="0" distL="0" distR="0" wp14:anchorId="22205A3E" wp14:editId="45C99EB2">
            <wp:extent cx="5400040" cy="231457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00040" cy="2314575"/>
                    </a:xfrm>
                    <a:prstGeom prst="rect">
                      <a:avLst/>
                    </a:prstGeom>
                  </pic:spPr>
                </pic:pic>
              </a:graphicData>
            </a:graphic>
          </wp:inline>
        </w:drawing>
      </w:r>
    </w:p>
    <w:p w14:paraId="6032C16D" w14:textId="1A74C052" w:rsidR="00EF189F" w:rsidRDefault="00EF189F" w:rsidP="008A2EF0">
      <w:pPr>
        <w:spacing w:line="360" w:lineRule="auto"/>
        <w:jc w:val="both"/>
        <w:rPr>
          <w:rFonts w:ascii="Arial" w:hAnsi="Arial" w:cs="Arial"/>
          <w:sz w:val="24"/>
          <w:szCs w:val="24"/>
        </w:rPr>
      </w:pPr>
      <w:r>
        <w:rPr>
          <w:noProof/>
        </w:rPr>
        <w:lastRenderedPageBreak/>
        <w:drawing>
          <wp:inline distT="0" distB="0" distL="0" distR="0" wp14:anchorId="0C02D64B" wp14:editId="59102C75">
            <wp:extent cx="5400040" cy="2870200"/>
            <wp:effectExtent l="0" t="0" r="0" b="635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00040" cy="2870200"/>
                    </a:xfrm>
                    <a:prstGeom prst="rect">
                      <a:avLst/>
                    </a:prstGeom>
                  </pic:spPr>
                </pic:pic>
              </a:graphicData>
            </a:graphic>
          </wp:inline>
        </w:drawing>
      </w:r>
    </w:p>
    <w:p w14:paraId="471F4F40" w14:textId="77777777" w:rsidR="00130E7E" w:rsidRDefault="00130E7E" w:rsidP="008A2EF0">
      <w:pPr>
        <w:spacing w:line="360" w:lineRule="auto"/>
        <w:jc w:val="both"/>
        <w:rPr>
          <w:rFonts w:ascii="Arial" w:hAnsi="Arial" w:cs="Arial"/>
          <w:sz w:val="24"/>
          <w:szCs w:val="24"/>
        </w:rPr>
      </w:pPr>
    </w:p>
    <w:p w14:paraId="3F729FFB" w14:textId="729E89F4" w:rsidR="00721B43" w:rsidRDefault="00721B43" w:rsidP="00130E7E">
      <w:pPr>
        <w:pStyle w:val="PargrafodaLista"/>
        <w:numPr>
          <w:ilvl w:val="0"/>
          <w:numId w:val="24"/>
        </w:numPr>
        <w:spacing w:line="360" w:lineRule="auto"/>
        <w:ind w:left="0" w:firstLine="0"/>
        <w:jc w:val="both"/>
        <w:rPr>
          <w:rFonts w:ascii="Arial" w:hAnsi="Arial" w:cs="Arial"/>
          <w:sz w:val="24"/>
          <w:szCs w:val="24"/>
        </w:rPr>
      </w:pPr>
      <w:r>
        <w:rPr>
          <w:rFonts w:ascii="Arial" w:hAnsi="Arial" w:cs="Arial"/>
          <w:sz w:val="24"/>
          <w:szCs w:val="24"/>
        </w:rPr>
        <w:t>Estes são os fatos.</w:t>
      </w:r>
    </w:p>
    <w:p w14:paraId="15A56646" w14:textId="05515217" w:rsidR="00721B43" w:rsidRPr="00033711" w:rsidRDefault="00721B43" w:rsidP="008A2EF0">
      <w:pPr>
        <w:spacing w:line="360" w:lineRule="auto"/>
        <w:jc w:val="both"/>
        <w:rPr>
          <w:rFonts w:ascii="Arial" w:hAnsi="Arial" w:cs="Arial"/>
          <w:b/>
          <w:sz w:val="24"/>
          <w:szCs w:val="24"/>
        </w:rPr>
      </w:pPr>
    </w:p>
    <w:p w14:paraId="1BC6FAD9" w14:textId="2D85E5AB" w:rsidR="00721B43" w:rsidRPr="00033711" w:rsidRDefault="00EF189F" w:rsidP="008A2EF0">
      <w:pPr>
        <w:spacing w:line="360" w:lineRule="auto"/>
        <w:jc w:val="both"/>
        <w:rPr>
          <w:rFonts w:ascii="Arial" w:hAnsi="Arial" w:cs="Arial"/>
          <w:b/>
          <w:sz w:val="24"/>
          <w:szCs w:val="24"/>
        </w:rPr>
      </w:pPr>
      <w:r>
        <w:rPr>
          <w:rFonts w:ascii="Arial" w:hAnsi="Arial" w:cs="Arial"/>
          <w:b/>
          <w:sz w:val="24"/>
          <w:szCs w:val="24"/>
        </w:rPr>
        <w:t xml:space="preserve">II - </w:t>
      </w:r>
      <w:r w:rsidR="00721B43" w:rsidRPr="00033711">
        <w:rPr>
          <w:rFonts w:ascii="Arial" w:hAnsi="Arial" w:cs="Arial"/>
          <w:b/>
          <w:sz w:val="24"/>
          <w:szCs w:val="24"/>
        </w:rPr>
        <w:t>DO DIREITO</w:t>
      </w:r>
    </w:p>
    <w:p w14:paraId="457C174B" w14:textId="449683B1" w:rsidR="00721B43" w:rsidRPr="00033711" w:rsidRDefault="00721B43" w:rsidP="008A2EF0">
      <w:pPr>
        <w:spacing w:line="360" w:lineRule="auto"/>
        <w:jc w:val="both"/>
        <w:rPr>
          <w:rFonts w:ascii="Arial" w:hAnsi="Arial" w:cs="Arial"/>
          <w:b/>
          <w:sz w:val="24"/>
          <w:szCs w:val="24"/>
        </w:rPr>
      </w:pPr>
    </w:p>
    <w:p w14:paraId="5D470945" w14:textId="1AA0D952" w:rsidR="00721B43" w:rsidRPr="00033711" w:rsidRDefault="00EF189F" w:rsidP="008A2EF0">
      <w:pPr>
        <w:spacing w:line="360" w:lineRule="auto"/>
        <w:jc w:val="both"/>
        <w:rPr>
          <w:rFonts w:ascii="Arial" w:hAnsi="Arial" w:cs="Arial"/>
          <w:b/>
          <w:sz w:val="24"/>
          <w:szCs w:val="24"/>
        </w:rPr>
      </w:pPr>
      <w:r>
        <w:rPr>
          <w:rFonts w:ascii="Arial" w:hAnsi="Arial" w:cs="Arial"/>
          <w:b/>
          <w:sz w:val="24"/>
          <w:szCs w:val="24"/>
        </w:rPr>
        <w:t xml:space="preserve">II. I - </w:t>
      </w:r>
      <w:r w:rsidR="00721B43" w:rsidRPr="00033711">
        <w:rPr>
          <w:rFonts w:ascii="Arial" w:hAnsi="Arial" w:cs="Arial"/>
          <w:b/>
          <w:sz w:val="24"/>
          <w:szCs w:val="24"/>
        </w:rPr>
        <w:t>DAS DILIGÊNCIAS DEFENSIVAS</w:t>
      </w:r>
      <w:r w:rsidR="00033711" w:rsidRPr="00033711">
        <w:rPr>
          <w:rFonts w:ascii="Arial" w:hAnsi="Arial" w:cs="Arial"/>
          <w:b/>
          <w:sz w:val="24"/>
          <w:szCs w:val="24"/>
        </w:rPr>
        <w:t xml:space="preserve"> E O PARADOXO DA ACUSAÇÃO</w:t>
      </w:r>
    </w:p>
    <w:p w14:paraId="6527591D" w14:textId="31928A13" w:rsidR="00721B43" w:rsidRDefault="00721B43" w:rsidP="008A2EF0">
      <w:pPr>
        <w:spacing w:line="360" w:lineRule="auto"/>
        <w:jc w:val="both"/>
        <w:rPr>
          <w:rFonts w:ascii="Arial" w:hAnsi="Arial" w:cs="Arial"/>
          <w:sz w:val="24"/>
          <w:szCs w:val="24"/>
        </w:rPr>
      </w:pPr>
    </w:p>
    <w:p w14:paraId="5DC7BAE4" w14:textId="5F376994" w:rsidR="00721B43" w:rsidRDefault="0066149B" w:rsidP="00130E7E">
      <w:pPr>
        <w:pStyle w:val="PargrafodaLista"/>
        <w:numPr>
          <w:ilvl w:val="0"/>
          <w:numId w:val="24"/>
        </w:numPr>
        <w:spacing w:line="360" w:lineRule="auto"/>
        <w:ind w:left="0" w:firstLine="0"/>
        <w:jc w:val="both"/>
        <w:rPr>
          <w:rFonts w:ascii="Arial" w:hAnsi="Arial" w:cs="Arial"/>
          <w:sz w:val="24"/>
          <w:szCs w:val="24"/>
        </w:rPr>
      </w:pPr>
      <w:r>
        <w:rPr>
          <w:rFonts w:ascii="Arial" w:hAnsi="Arial" w:cs="Arial"/>
          <w:sz w:val="24"/>
          <w:szCs w:val="24"/>
        </w:rPr>
        <w:t>O artigo 14 do Código de Processo P</w:t>
      </w:r>
      <w:r w:rsidR="00721B43">
        <w:rPr>
          <w:rFonts w:ascii="Arial" w:hAnsi="Arial" w:cs="Arial"/>
          <w:sz w:val="24"/>
          <w:szCs w:val="24"/>
        </w:rPr>
        <w:t>enal autoriza, expressamente, que o investigado requeira diligências à autoridade que preside o Inquérito.</w:t>
      </w:r>
    </w:p>
    <w:p w14:paraId="260E719F" w14:textId="1329B3DC" w:rsidR="00721B43" w:rsidRDefault="00721B43" w:rsidP="008A2EF0">
      <w:pPr>
        <w:spacing w:line="360" w:lineRule="auto"/>
        <w:jc w:val="both"/>
        <w:rPr>
          <w:rFonts w:ascii="Arial" w:hAnsi="Arial" w:cs="Arial"/>
          <w:sz w:val="24"/>
          <w:szCs w:val="24"/>
        </w:rPr>
      </w:pPr>
    </w:p>
    <w:p w14:paraId="5D5797FA" w14:textId="03116464" w:rsidR="00721B43" w:rsidRPr="0066149B" w:rsidRDefault="00721B43" w:rsidP="008A2EF0">
      <w:pPr>
        <w:pStyle w:val="PargrafodaLista"/>
        <w:numPr>
          <w:ilvl w:val="0"/>
          <w:numId w:val="24"/>
        </w:numPr>
        <w:spacing w:line="360" w:lineRule="auto"/>
        <w:ind w:left="0" w:firstLine="0"/>
        <w:jc w:val="both"/>
        <w:rPr>
          <w:rFonts w:ascii="Arial" w:hAnsi="Arial" w:cs="Arial"/>
          <w:sz w:val="24"/>
          <w:szCs w:val="24"/>
        </w:rPr>
      </w:pPr>
      <w:r>
        <w:rPr>
          <w:rFonts w:ascii="Arial" w:hAnsi="Arial" w:cs="Arial"/>
          <w:sz w:val="24"/>
          <w:szCs w:val="24"/>
        </w:rPr>
        <w:t xml:space="preserve">O custo de tais diligências, por óbvio, é do Estado – essa é a regra do processo penal, onde o acusado somente </w:t>
      </w:r>
      <w:r w:rsidR="0066149B">
        <w:rPr>
          <w:rFonts w:ascii="Arial" w:hAnsi="Arial" w:cs="Arial"/>
          <w:sz w:val="24"/>
          <w:szCs w:val="24"/>
        </w:rPr>
        <w:t>paga custas se condenado for.</w:t>
      </w:r>
    </w:p>
    <w:p w14:paraId="10FB2AAA" w14:textId="7A238F49" w:rsidR="00721B43" w:rsidRDefault="00721B43" w:rsidP="008A2EF0">
      <w:pPr>
        <w:spacing w:line="360" w:lineRule="auto"/>
        <w:jc w:val="both"/>
        <w:rPr>
          <w:rFonts w:ascii="Arial" w:hAnsi="Arial" w:cs="Arial"/>
          <w:sz w:val="24"/>
          <w:szCs w:val="24"/>
        </w:rPr>
      </w:pPr>
    </w:p>
    <w:p w14:paraId="3E87238F" w14:textId="00BAF24D" w:rsidR="00721B43" w:rsidRDefault="00721B43" w:rsidP="00130E7E">
      <w:pPr>
        <w:pStyle w:val="PargrafodaLista"/>
        <w:numPr>
          <w:ilvl w:val="0"/>
          <w:numId w:val="24"/>
        </w:numPr>
        <w:spacing w:line="360" w:lineRule="auto"/>
        <w:ind w:left="0" w:firstLine="0"/>
        <w:jc w:val="both"/>
        <w:rPr>
          <w:rFonts w:ascii="Arial" w:hAnsi="Arial" w:cs="Arial"/>
          <w:sz w:val="24"/>
          <w:szCs w:val="24"/>
        </w:rPr>
      </w:pPr>
      <w:r>
        <w:rPr>
          <w:rFonts w:ascii="Arial" w:hAnsi="Arial" w:cs="Arial"/>
          <w:sz w:val="24"/>
          <w:szCs w:val="24"/>
        </w:rPr>
        <w:t>A posição do Ministério Público, por sua vez, é paradoxal: de um lado, afirma que a diligência não é necessária, “pela prova que já existe nos autos”</w:t>
      </w:r>
      <w:r w:rsidR="001646A4">
        <w:rPr>
          <w:rFonts w:ascii="Arial" w:hAnsi="Arial" w:cs="Arial"/>
          <w:sz w:val="24"/>
          <w:szCs w:val="24"/>
        </w:rPr>
        <w:t>, dando a entender que já firmou sua convicção</w:t>
      </w:r>
      <w:r>
        <w:rPr>
          <w:rFonts w:ascii="Arial" w:hAnsi="Arial" w:cs="Arial"/>
          <w:sz w:val="24"/>
          <w:szCs w:val="24"/>
        </w:rPr>
        <w:t>; de outro, requer perícia em aparelhos celulares, sem dúvida para provar o que alega.</w:t>
      </w:r>
    </w:p>
    <w:p w14:paraId="0799CED5" w14:textId="32A08258" w:rsidR="00721B43" w:rsidRDefault="00721B43" w:rsidP="008A2EF0">
      <w:pPr>
        <w:spacing w:line="360" w:lineRule="auto"/>
        <w:jc w:val="both"/>
        <w:rPr>
          <w:rFonts w:ascii="Arial" w:hAnsi="Arial" w:cs="Arial"/>
          <w:sz w:val="24"/>
          <w:szCs w:val="24"/>
        </w:rPr>
      </w:pPr>
    </w:p>
    <w:p w14:paraId="52B52FF3" w14:textId="5E2B312C" w:rsidR="00721B43" w:rsidRDefault="00721B43" w:rsidP="00130E7E">
      <w:pPr>
        <w:pStyle w:val="PargrafodaLista"/>
        <w:numPr>
          <w:ilvl w:val="0"/>
          <w:numId w:val="24"/>
        </w:numPr>
        <w:spacing w:line="360" w:lineRule="auto"/>
        <w:ind w:left="0" w:firstLine="0"/>
        <w:jc w:val="both"/>
        <w:rPr>
          <w:rFonts w:ascii="Arial" w:hAnsi="Arial" w:cs="Arial"/>
          <w:sz w:val="24"/>
          <w:szCs w:val="24"/>
        </w:rPr>
      </w:pPr>
      <w:r>
        <w:rPr>
          <w:rFonts w:ascii="Arial" w:hAnsi="Arial" w:cs="Arial"/>
          <w:sz w:val="24"/>
          <w:szCs w:val="24"/>
        </w:rPr>
        <w:lastRenderedPageBreak/>
        <w:t>Ora, se a prova dos autos é suficiente para se desistir de uma diligência que havia sido requerida na própria instauração do Inquérito, é porque a acusação já pode apresentar denúncia</w:t>
      </w:r>
      <w:r w:rsidR="001646A4">
        <w:rPr>
          <w:rFonts w:ascii="Arial" w:hAnsi="Arial" w:cs="Arial"/>
          <w:sz w:val="24"/>
          <w:szCs w:val="24"/>
        </w:rPr>
        <w:t xml:space="preserve"> ou arquivamento</w:t>
      </w:r>
      <w:r>
        <w:rPr>
          <w:rFonts w:ascii="Arial" w:hAnsi="Arial" w:cs="Arial"/>
          <w:sz w:val="24"/>
          <w:szCs w:val="24"/>
        </w:rPr>
        <w:t>.</w:t>
      </w:r>
    </w:p>
    <w:p w14:paraId="54923E76" w14:textId="09731E4C" w:rsidR="00721B43" w:rsidRDefault="00721B43" w:rsidP="008A2EF0">
      <w:pPr>
        <w:spacing w:line="360" w:lineRule="auto"/>
        <w:jc w:val="both"/>
        <w:rPr>
          <w:rFonts w:ascii="Arial" w:hAnsi="Arial" w:cs="Arial"/>
          <w:sz w:val="24"/>
          <w:szCs w:val="24"/>
        </w:rPr>
      </w:pPr>
    </w:p>
    <w:p w14:paraId="1A439243" w14:textId="57314E94" w:rsidR="00721B43" w:rsidRDefault="001646A4" w:rsidP="00130E7E">
      <w:pPr>
        <w:pStyle w:val="PargrafodaLista"/>
        <w:numPr>
          <w:ilvl w:val="0"/>
          <w:numId w:val="24"/>
        </w:numPr>
        <w:spacing w:line="360" w:lineRule="auto"/>
        <w:ind w:left="0" w:firstLine="0"/>
        <w:jc w:val="both"/>
        <w:rPr>
          <w:rFonts w:ascii="Arial" w:hAnsi="Arial" w:cs="Arial"/>
          <w:sz w:val="24"/>
          <w:szCs w:val="24"/>
        </w:rPr>
      </w:pPr>
      <w:r>
        <w:rPr>
          <w:rFonts w:ascii="Arial" w:hAnsi="Arial" w:cs="Arial"/>
          <w:sz w:val="24"/>
          <w:szCs w:val="24"/>
        </w:rPr>
        <w:t>De outra banda, s</w:t>
      </w:r>
      <w:r w:rsidR="00721B43">
        <w:rPr>
          <w:rFonts w:ascii="Arial" w:hAnsi="Arial" w:cs="Arial"/>
          <w:sz w:val="24"/>
          <w:szCs w:val="24"/>
        </w:rPr>
        <w:t xml:space="preserve">e novas provas são requeridas pelo </w:t>
      </w:r>
      <w:r w:rsidR="0066149B">
        <w:rPr>
          <w:rFonts w:ascii="Arial" w:hAnsi="Arial" w:cs="Arial"/>
          <w:i/>
          <w:sz w:val="24"/>
          <w:szCs w:val="24"/>
        </w:rPr>
        <w:t>P</w:t>
      </w:r>
      <w:r w:rsidR="00721B43">
        <w:rPr>
          <w:rFonts w:ascii="Arial" w:hAnsi="Arial" w:cs="Arial"/>
          <w:i/>
          <w:sz w:val="24"/>
          <w:szCs w:val="24"/>
        </w:rPr>
        <w:t>arquet</w:t>
      </w:r>
      <w:r w:rsidR="00721B43">
        <w:rPr>
          <w:rFonts w:ascii="Arial" w:hAnsi="Arial" w:cs="Arial"/>
          <w:sz w:val="24"/>
          <w:szCs w:val="24"/>
        </w:rPr>
        <w:t>, é porque o conteúdo dos autos não permite conclusão alguma.</w:t>
      </w:r>
    </w:p>
    <w:p w14:paraId="42D8A8A6" w14:textId="77777777" w:rsidR="00721B43" w:rsidRDefault="00721B43" w:rsidP="008A2EF0">
      <w:pPr>
        <w:spacing w:line="360" w:lineRule="auto"/>
        <w:jc w:val="both"/>
        <w:rPr>
          <w:rFonts w:ascii="Arial" w:hAnsi="Arial" w:cs="Arial"/>
          <w:sz w:val="24"/>
          <w:szCs w:val="24"/>
        </w:rPr>
      </w:pPr>
    </w:p>
    <w:p w14:paraId="3B6BF012" w14:textId="683FD0E7" w:rsidR="00721B43" w:rsidRDefault="00721B43" w:rsidP="00130E7E">
      <w:pPr>
        <w:pStyle w:val="PargrafodaLista"/>
        <w:numPr>
          <w:ilvl w:val="0"/>
          <w:numId w:val="24"/>
        </w:numPr>
        <w:spacing w:line="360" w:lineRule="auto"/>
        <w:ind w:left="0" w:firstLine="0"/>
        <w:jc w:val="both"/>
        <w:rPr>
          <w:rFonts w:ascii="Arial" w:hAnsi="Arial" w:cs="Arial"/>
          <w:sz w:val="24"/>
          <w:szCs w:val="24"/>
        </w:rPr>
      </w:pPr>
      <w:r>
        <w:rPr>
          <w:rFonts w:ascii="Arial" w:hAnsi="Arial" w:cs="Arial"/>
          <w:sz w:val="24"/>
          <w:szCs w:val="24"/>
        </w:rPr>
        <w:t>Enfim, se a prova dos autos é suficiente para algo, o Peticionário requer que a decisão retro seja objeto de retratação, cassando o prazo para continuidade das investigações e obrigando o Ministério Público a apresentar denúncia ou requerer arquivamento do caso.</w:t>
      </w:r>
    </w:p>
    <w:p w14:paraId="733E15EA" w14:textId="2FDBB6B5" w:rsidR="00721B43" w:rsidRDefault="00721B43" w:rsidP="008A2EF0">
      <w:pPr>
        <w:spacing w:line="360" w:lineRule="auto"/>
        <w:jc w:val="both"/>
        <w:rPr>
          <w:rFonts w:ascii="Arial" w:hAnsi="Arial" w:cs="Arial"/>
          <w:sz w:val="24"/>
          <w:szCs w:val="24"/>
        </w:rPr>
      </w:pPr>
    </w:p>
    <w:p w14:paraId="1AFD0B9B" w14:textId="19A06B18" w:rsidR="00721B43" w:rsidRDefault="00721B43" w:rsidP="00130E7E">
      <w:pPr>
        <w:pStyle w:val="PargrafodaLista"/>
        <w:numPr>
          <w:ilvl w:val="0"/>
          <w:numId w:val="24"/>
        </w:numPr>
        <w:spacing w:line="360" w:lineRule="auto"/>
        <w:ind w:left="0" w:firstLine="0"/>
        <w:jc w:val="both"/>
        <w:rPr>
          <w:rFonts w:ascii="Arial" w:hAnsi="Arial" w:cs="Arial"/>
          <w:sz w:val="24"/>
          <w:szCs w:val="24"/>
        </w:rPr>
      </w:pPr>
      <w:r>
        <w:rPr>
          <w:rFonts w:ascii="Arial" w:hAnsi="Arial" w:cs="Arial"/>
          <w:sz w:val="24"/>
          <w:szCs w:val="24"/>
        </w:rPr>
        <w:t xml:space="preserve">Subsidiariamente, se a prova dos autos ainda não é suficiente para uma conclusão da autoridade inquisitória, </w:t>
      </w:r>
      <w:r w:rsidR="00033711">
        <w:rPr>
          <w:rFonts w:ascii="Arial" w:hAnsi="Arial" w:cs="Arial"/>
          <w:sz w:val="24"/>
          <w:szCs w:val="24"/>
        </w:rPr>
        <w:t>requer seja deferida a diligência que realizou, eis que essencial à prova de sua inocência.</w:t>
      </w:r>
    </w:p>
    <w:p w14:paraId="4100EEE5" w14:textId="77777777" w:rsidR="001646A4" w:rsidRPr="001646A4" w:rsidRDefault="001646A4" w:rsidP="001646A4">
      <w:pPr>
        <w:pStyle w:val="PargrafodaLista"/>
        <w:rPr>
          <w:rFonts w:ascii="Arial" w:hAnsi="Arial" w:cs="Arial"/>
          <w:sz w:val="24"/>
          <w:szCs w:val="24"/>
        </w:rPr>
      </w:pPr>
    </w:p>
    <w:p w14:paraId="3A393DB4" w14:textId="5A5A5423" w:rsidR="001646A4" w:rsidRPr="001646A4" w:rsidRDefault="001646A4" w:rsidP="00130E7E">
      <w:pPr>
        <w:pStyle w:val="PargrafodaLista"/>
        <w:numPr>
          <w:ilvl w:val="0"/>
          <w:numId w:val="24"/>
        </w:numPr>
        <w:spacing w:line="360" w:lineRule="auto"/>
        <w:ind w:left="0" w:firstLine="0"/>
        <w:jc w:val="both"/>
        <w:rPr>
          <w:rFonts w:ascii="Arial" w:hAnsi="Arial" w:cs="Arial"/>
          <w:b/>
          <w:sz w:val="24"/>
          <w:szCs w:val="24"/>
        </w:rPr>
      </w:pPr>
      <w:r w:rsidRPr="001646A4">
        <w:rPr>
          <w:rFonts w:ascii="Arial" w:hAnsi="Arial" w:cs="Arial"/>
          <w:b/>
          <w:sz w:val="24"/>
          <w:szCs w:val="24"/>
        </w:rPr>
        <w:t xml:space="preserve">Caso não haja </w:t>
      </w:r>
      <w:r>
        <w:rPr>
          <w:rFonts w:ascii="Arial" w:hAnsi="Arial" w:cs="Arial"/>
          <w:b/>
          <w:sz w:val="24"/>
          <w:szCs w:val="24"/>
        </w:rPr>
        <w:t xml:space="preserve">juízo de </w:t>
      </w:r>
      <w:r w:rsidRPr="001646A4">
        <w:rPr>
          <w:rFonts w:ascii="Arial" w:hAnsi="Arial" w:cs="Arial"/>
          <w:b/>
          <w:sz w:val="24"/>
          <w:szCs w:val="24"/>
        </w:rPr>
        <w:t xml:space="preserve">retratação quanto ao ponto, requer seja o presente recebido como Agravo Regimental, na forma do </w:t>
      </w:r>
      <w:r>
        <w:rPr>
          <w:rFonts w:ascii="Arial" w:hAnsi="Arial" w:cs="Arial"/>
          <w:b/>
          <w:sz w:val="24"/>
          <w:szCs w:val="24"/>
        </w:rPr>
        <w:t>artigo 317</w:t>
      </w:r>
      <w:r w:rsidR="008F3A3C">
        <w:rPr>
          <w:rStyle w:val="Refdenotaderodap"/>
          <w:rFonts w:ascii="Arial" w:hAnsi="Arial" w:cs="Arial"/>
          <w:b/>
          <w:sz w:val="24"/>
          <w:szCs w:val="24"/>
        </w:rPr>
        <w:footnoteReference w:id="3"/>
      </w:r>
      <w:r>
        <w:rPr>
          <w:rFonts w:ascii="Arial" w:hAnsi="Arial" w:cs="Arial"/>
          <w:b/>
          <w:sz w:val="24"/>
          <w:szCs w:val="24"/>
        </w:rPr>
        <w:t xml:space="preserve"> do </w:t>
      </w:r>
      <w:r w:rsidRPr="001646A4">
        <w:rPr>
          <w:rFonts w:ascii="Arial" w:hAnsi="Arial" w:cs="Arial"/>
          <w:b/>
          <w:sz w:val="24"/>
          <w:szCs w:val="24"/>
        </w:rPr>
        <w:t>Regimento Interno desta Suprema Corte.</w:t>
      </w:r>
    </w:p>
    <w:p w14:paraId="24F1B880" w14:textId="77777777" w:rsidR="00721B43" w:rsidRDefault="00721B43" w:rsidP="008A2EF0">
      <w:pPr>
        <w:spacing w:line="360" w:lineRule="auto"/>
        <w:jc w:val="both"/>
        <w:rPr>
          <w:rFonts w:ascii="Arial" w:hAnsi="Arial" w:cs="Arial"/>
          <w:sz w:val="24"/>
          <w:szCs w:val="24"/>
        </w:rPr>
      </w:pPr>
    </w:p>
    <w:p w14:paraId="0A281370" w14:textId="5C4604F1" w:rsidR="00414393" w:rsidRPr="0066149B" w:rsidRDefault="0066149B" w:rsidP="0066149B">
      <w:pPr>
        <w:pStyle w:val="PargrafodaLista"/>
        <w:spacing w:line="360" w:lineRule="auto"/>
        <w:ind w:left="0"/>
        <w:jc w:val="both"/>
        <w:rPr>
          <w:rFonts w:ascii="Arial" w:hAnsi="Arial" w:cs="Arial"/>
          <w:b/>
          <w:sz w:val="24"/>
          <w:szCs w:val="24"/>
        </w:rPr>
      </w:pPr>
      <w:r>
        <w:rPr>
          <w:rFonts w:ascii="Arial" w:hAnsi="Arial" w:cs="Arial"/>
          <w:b/>
          <w:sz w:val="24"/>
          <w:szCs w:val="24"/>
        </w:rPr>
        <w:t xml:space="preserve">II.II - </w:t>
      </w:r>
      <w:r w:rsidR="00414393" w:rsidRPr="00414393">
        <w:rPr>
          <w:rFonts w:ascii="Arial" w:hAnsi="Arial" w:cs="Arial"/>
          <w:b/>
          <w:sz w:val="24"/>
          <w:szCs w:val="24"/>
        </w:rPr>
        <w:t>DA VENDA DO IMÓVEL</w:t>
      </w:r>
      <w:r w:rsidR="00130E7E">
        <w:rPr>
          <w:rFonts w:ascii="Arial" w:hAnsi="Arial" w:cs="Arial"/>
          <w:b/>
          <w:sz w:val="24"/>
          <w:szCs w:val="24"/>
        </w:rPr>
        <w:t xml:space="preserve"> – NECESSÁRIO ARQUIVAMENTO DO FEITO</w:t>
      </w:r>
    </w:p>
    <w:p w14:paraId="2815EE26" w14:textId="6C5DEFCF" w:rsidR="00414393" w:rsidRDefault="00414393" w:rsidP="008A2EF0">
      <w:pPr>
        <w:spacing w:line="360" w:lineRule="auto"/>
        <w:jc w:val="both"/>
        <w:rPr>
          <w:rFonts w:ascii="Arial" w:hAnsi="Arial" w:cs="Arial"/>
          <w:sz w:val="24"/>
          <w:szCs w:val="24"/>
        </w:rPr>
      </w:pPr>
    </w:p>
    <w:p w14:paraId="6AC5C764" w14:textId="26D1B4E6" w:rsidR="00414393" w:rsidRDefault="00414393" w:rsidP="00130E7E">
      <w:pPr>
        <w:pStyle w:val="PargrafodaLista"/>
        <w:numPr>
          <w:ilvl w:val="0"/>
          <w:numId w:val="24"/>
        </w:numPr>
        <w:spacing w:line="360" w:lineRule="auto"/>
        <w:ind w:left="0" w:firstLine="0"/>
        <w:jc w:val="both"/>
        <w:rPr>
          <w:rFonts w:ascii="Arial" w:hAnsi="Arial" w:cs="Arial"/>
          <w:sz w:val="24"/>
          <w:szCs w:val="24"/>
        </w:rPr>
      </w:pPr>
      <w:r>
        <w:rPr>
          <w:rFonts w:ascii="Arial" w:hAnsi="Arial" w:cs="Arial"/>
          <w:sz w:val="24"/>
          <w:szCs w:val="24"/>
        </w:rPr>
        <w:t>A Procuradoria da República, no acordo de delação firmado com ROMANO, requereu que ele vendesse dois apartamentos em MIAMI, como forma de pagar a pena de multa tratada entre as partes.</w:t>
      </w:r>
    </w:p>
    <w:p w14:paraId="5615AA87" w14:textId="183BE81E" w:rsidR="00414393" w:rsidRDefault="00414393" w:rsidP="008A2EF0">
      <w:pPr>
        <w:spacing w:line="360" w:lineRule="auto"/>
        <w:jc w:val="both"/>
        <w:rPr>
          <w:rFonts w:ascii="Arial" w:hAnsi="Arial" w:cs="Arial"/>
          <w:sz w:val="24"/>
          <w:szCs w:val="24"/>
        </w:rPr>
      </w:pPr>
    </w:p>
    <w:p w14:paraId="4D449007" w14:textId="07C85951" w:rsidR="00414393" w:rsidRDefault="00414393" w:rsidP="00130E7E">
      <w:pPr>
        <w:pStyle w:val="PargrafodaLista"/>
        <w:numPr>
          <w:ilvl w:val="0"/>
          <w:numId w:val="24"/>
        </w:numPr>
        <w:spacing w:line="360" w:lineRule="auto"/>
        <w:ind w:left="0" w:firstLine="0"/>
        <w:jc w:val="both"/>
        <w:rPr>
          <w:rFonts w:ascii="Arial" w:hAnsi="Arial" w:cs="Arial"/>
          <w:sz w:val="24"/>
          <w:szCs w:val="24"/>
        </w:rPr>
      </w:pPr>
      <w:r>
        <w:rPr>
          <w:rFonts w:ascii="Arial" w:hAnsi="Arial" w:cs="Arial"/>
          <w:sz w:val="24"/>
          <w:szCs w:val="24"/>
        </w:rPr>
        <w:lastRenderedPageBreak/>
        <w:t>Um dos apartamentos, entretanto, é o mesmo que o delator imputa como sendo de propriedade do Peticionário.</w:t>
      </w:r>
    </w:p>
    <w:p w14:paraId="2C1729CE" w14:textId="0FAB9237" w:rsidR="00414393" w:rsidRDefault="00414393" w:rsidP="008A2EF0">
      <w:pPr>
        <w:spacing w:line="360" w:lineRule="auto"/>
        <w:jc w:val="both"/>
        <w:rPr>
          <w:rFonts w:ascii="Arial" w:hAnsi="Arial" w:cs="Arial"/>
          <w:sz w:val="24"/>
          <w:szCs w:val="24"/>
        </w:rPr>
      </w:pPr>
    </w:p>
    <w:p w14:paraId="62A7740A" w14:textId="4CEAD4D6" w:rsidR="0066149B" w:rsidRDefault="00331561" w:rsidP="008A2EF0">
      <w:pPr>
        <w:pStyle w:val="PargrafodaLista"/>
        <w:numPr>
          <w:ilvl w:val="0"/>
          <w:numId w:val="24"/>
        </w:numPr>
        <w:spacing w:line="360" w:lineRule="auto"/>
        <w:ind w:left="0" w:firstLine="0"/>
        <w:jc w:val="both"/>
        <w:rPr>
          <w:rFonts w:ascii="Arial" w:hAnsi="Arial" w:cs="Arial"/>
          <w:sz w:val="24"/>
          <w:szCs w:val="24"/>
        </w:rPr>
      </w:pPr>
      <w:r>
        <w:rPr>
          <w:rFonts w:ascii="Arial" w:hAnsi="Arial" w:cs="Arial"/>
          <w:sz w:val="24"/>
          <w:szCs w:val="24"/>
        </w:rPr>
        <w:t>Tal apartamento foi vendido, e seu proveito foi em favor de ROMANO, que efetivamente dele se valeu para cumprir o pactuado.</w:t>
      </w:r>
    </w:p>
    <w:p w14:paraId="15D32670" w14:textId="77777777" w:rsidR="001646A4" w:rsidRPr="001646A4" w:rsidRDefault="001646A4" w:rsidP="001646A4">
      <w:pPr>
        <w:pStyle w:val="PargrafodaLista"/>
        <w:rPr>
          <w:rFonts w:ascii="Arial" w:hAnsi="Arial" w:cs="Arial"/>
          <w:sz w:val="24"/>
          <w:szCs w:val="24"/>
        </w:rPr>
      </w:pPr>
    </w:p>
    <w:p w14:paraId="67F3FA38" w14:textId="77777777" w:rsidR="001646A4" w:rsidRPr="0066149B" w:rsidRDefault="001646A4" w:rsidP="001646A4">
      <w:pPr>
        <w:pStyle w:val="PargrafodaLista"/>
        <w:spacing w:line="360" w:lineRule="auto"/>
        <w:ind w:left="0"/>
        <w:jc w:val="both"/>
        <w:rPr>
          <w:rFonts w:ascii="Arial" w:hAnsi="Arial" w:cs="Arial"/>
          <w:sz w:val="24"/>
          <w:szCs w:val="24"/>
        </w:rPr>
      </w:pPr>
    </w:p>
    <w:p w14:paraId="4414FB4E" w14:textId="62B8B03F" w:rsidR="00414393" w:rsidRDefault="00331561" w:rsidP="00130E7E">
      <w:pPr>
        <w:pStyle w:val="PargrafodaLista"/>
        <w:numPr>
          <w:ilvl w:val="0"/>
          <w:numId w:val="24"/>
        </w:numPr>
        <w:spacing w:line="360" w:lineRule="auto"/>
        <w:ind w:left="0" w:firstLine="0"/>
        <w:jc w:val="both"/>
        <w:rPr>
          <w:rFonts w:ascii="Arial" w:hAnsi="Arial" w:cs="Arial"/>
          <w:sz w:val="24"/>
          <w:szCs w:val="24"/>
        </w:rPr>
      </w:pPr>
      <w:r>
        <w:rPr>
          <w:rFonts w:ascii="Arial" w:hAnsi="Arial" w:cs="Arial"/>
          <w:sz w:val="24"/>
          <w:szCs w:val="24"/>
        </w:rPr>
        <w:t xml:space="preserve">Com o devido respeito, </w:t>
      </w:r>
      <w:r w:rsidR="001646A4">
        <w:rPr>
          <w:rFonts w:ascii="Arial" w:hAnsi="Arial" w:cs="Arial"/>
          <w:sz w:val="24"/>
          <w:szCs w:val="24"/>
        </w:rPr>
        <w:t xml:space="preserve">o delator </w:t>
      </w:r>
      <w:r w:rsidR="00414393">
        <w:rPr>
          <w:rFonts w:ascii="Arial" w:hAnsi="Arial" w:cs="Arial"/>
          <w:sz w:val="24"/>
          <w:szCs w:val="24"/>
        </w:rPr>
        <w:t>não pode dispo</w:t>
      </w:r>
      <w:r>
        <w:rPr>
          <w:rFonts w:ascii="Arial" w:hAnsi="Arial" w:cs="Arial"/>
          <w:sz w:val="24"/>
          <w:szCs w:val="24"/>
        </w:rPr>
        <w:t>r daquilo que não é seu</w:t>
      </w:r>
      <w:r w:rsidR="001646A4">
        <w:rPr>
          <w:rFonts w:ascii="Arial" w:hAnsi="Arial" w:cs="Arial"/>
          <w:sz w:val="24"/>
          <w:szCs w:val="24"/>
        </w:rPr>
        <w:t>. Se vendeu, é porque admite ser de sua propriedade, mentindo, portanto, em suas declarações.</w:t>
      </w:r>
    </w:p>
    <w:p w14:paraId="258D3FEA" w14:textId="36D9C814" w:rsidR="00414393" w:rsidRDefault="00414393" w:rsidP="008A2EF0">
      <w:pPr>
        <w:spacing w:line="360" w:lineRule="auto"/>
        <w:jc w:val="both"/>
        <w:rPr>
          <w:rFonts w:ascii="Arial" w:hAnsi="Arial" w:cs="Arial"/>
          <w:sz w:val="24"/>
          <w:szCs w:val="24"/>
        </w:rPr>
      </w:pPr>
    </w:p>
    <w:p w14:paraId="05353758" w14:textId="0D696414" w:rsidR="00331561" w:rsidRPr="001646A4" w:rsidRDefault="001646A4" w:rsidP="00130E7E">
      <w:pPr>
        <w:pStyle w:val="PargrafodaLista"/>
        <w:numPr>
          <w:ilvl w:val="0"/>
          <w:numId w:val="24"/>
        </w:numPr>
        <w:spacing w:line="360" w:lineRule="auto"/>
        <w:ind w:left="0" w:firstLine="0"/>
        <w:jc w:val="both"/>
        <w:rPr>
          <w:rFonts w:ascii="Arial" w:hAnsi="Arial" w:cs="Arial"/>
          <w:b/>
          <w:sz w:val="24"/>
          <w:szCs w:val="24"/>
        </w:rPr>
      </w:pPr>
      <w:r>
        <w:rPr>
          <w:rFonts w:ascii="Arial" w:hAnsi="Arial" w:cs="Arial"/>
          <w:sz w:val="24"/>
          <w:szCs w:val="24"/>
        </w:rPr>
        <w:t xml:space="preserve">Conclui-se, com base na operação acima destacada, </w:t>
      </w:r>
      <w:r w:rsidR="005F4C99">
        <w:rPr>
          <w:rFonts w:ascii="Arial" w:hAnsi="Arial" w:cs="Arial"/>
          <w:sz w:val="24"/>
          <w:szCs w:val="24"/>
        </w:rPr>
        <w:t>que o presente</w:t>
      </w:r>
      <w:r w:rsidR="0066149B">
        <w:rPr>
          <w:rFonts w:ascii="Arial" w:hAnsi="Arial" w:cs="Arial"/>
          <w:sz w:val="24"/>
          <w:szCs w:val="24"/>
        </w:rPr>
        <w:t xml:space="preserve"> Inquérito nasceu porque esta DD</w:t>
      </w:r>
      <w:r w:rsidR="005F4C99">
        <w:rPr>
          <w:rFonts w:ascii="Arial" w:hAnsi="Arial" w:cs="Arial"/>
          <w:sz w:val="24"/>
          <w:szCs w:val="24"/>
        </w:rPr>
        <w:t>. Relatoria foi induzida em erro,</w:t>
      </w:r>
      <w:r w:rsidR="00331561">
        <w:rPr>
          <w:rFonts w:ascii="Arial" w:hAnsi="Arial" w:cs="Arial"/>
          <w:sz w:val="24"/>
          <w:szCs w:val="24"/>
        </w:rPr>
        <w:t xml:space="preserve"> </w:t>
      </w:r>
      <w:r w:rsidR="00331561" w:rsidRPr="001646A4">
        <w:rPr>
          <w:rFonts w:ascii="Arial" w:hAnsi="Arial" w:cs="Arial"/>
          <w:b/>
          <w:sz w:val="24"/>
          <w:szCs w:val="24"/>
        </w:rPr>
        <w:t>eis que a PGR, ao aceitar que ROMANO trate o bem como seu, não pode, ao mesmo tempo, requerer que se investigue um parlamentar sob suspeita de que o apartamento seja dele.</w:t>
      </w:r>
    </w:p>
    <w:p w14:paraId="32E5A0BF" w14:textId="77777777" w:rsidR="00331561" w:rsidRDefault="00331561" w:rsidP="008A2EF0">
      <w:pPr>
        <w:spacing w:line="360" w:lineRule="auto"/>
        <w:jc w:val="both"/>
        <w:rPr>
          <w:rFonts w:ascii="Arial" w:hAnsi="Arial" w:cs="Arial"/>
          <w:sz w:val="24"/>
          <w:szCs w:val="24"/>
        </w:rPr>
      </w:pPr>
    </w:p>
    <w:p w14:paraId="7AF06108" w14:textId="239CB6E2" w:rsidR="005F4C99" w:rsidRPr="001646A4" w:rsidRDefault="00331561" w:rsidP="00130E7E">
      <w:pPr>
        <w:pStyle w:val="PargrafodaLista"/>
        <w:numPr>
          <w:ilvl w:val="0"/>
          <w:numId w:val="24"/>
        </w:numPr>
        <w:spacing w:line="360" w:lineRule="auto"/>
        <w:ind w:left="0" w:firstLine="0"/>
        <w:jc w:val="both"/>
        <w:rPr>
          <w:rFonts w:ascii="Arial" w:hAnsi="Arial" w:cs="Arial"/>
          <w:b/>
          <w:sz w:val="24"/>
          <w:szCs w:val="24"/>
        </w:rPr>
      </w:pPr>
      <w:r>
        <w:rPr>
          <w:rFonts w:ascii="Arial" w:hAnsi="Arial" w:cs="Arial"/>
          <w:sz w:val="24"/>
          <w:szCs w:val="24"/>
        </w:rPr>
        <w:t xml:space="preserve">Frise-se: </w:t>
      </w:r>
      <w:r w:rsidR="005F4C99">
        <w:rPr>
          <w:rFonts w:ascii="Arial" w:hAnsi="Arial" w:cs="Arial"/>
          <w:sz w:val="24"/>
          <w:szCs w:val="24"/>
        </w:rPr>
        <w:t xml:space="preserve">não é possível que se acuse um parlamentar, que vive de sua imagem pública, com base em uma delação lhe imputando propriedade de um bem </w:t>
      </w:r>
      <w:r w:rsidR="005F4C99" w:rsidRPr="001646A4">
        <w:rPr>
          <w:rFonts w:ascii="Arial" w:hAnsi="Arial" w:cs="Arial"/>
          <w:b/>
          <w:sz w:val="24"/>
          <w:szCs w:val="24"/>
        </w:rPr>
        <w:t>que o próprio MPF reconhece, no acordo firmado com o delator, ser deste último</w:t>
      </w:r>
      <w:r w:rsidRPr="001646A4">
        <w:rPr>
          <w:rFonts w:ascii="Arial" w:hAnsi="Arial" w:cs="Arial"/>
          <w:b/>
          <w:sz w:val="24"/>
          <w:szCs w:val="24"/>
        </w:rPr>
        <w:t>.</w:t>
      </w:r>
    </w:p>
    <w:p w14:paraId="4E20C9BA" w14:textId="5AE7C54D" w:rsidR="00331561" w:rsidRDefault="00331561" w:rsidP="008A2EF0">
      <w:pPr>
        <w:spacing w:line="360" w:lineRule="auto"/>
        <w:jc w:val="both"/>
        <w:rPr>
          <w:rFonts w:ascii="Arial" w:hAnsi="Arial" w:cs="Arial"/>
          <w:sz w:val="24"/>
          <w:szCs w:val="24"/>
        </w:rPr>
      </w:pPr>
    </w:p>
    <w:p w14:paraId="088907EC" w14:textId="6E259C50" w:rsidR="00331561" w:rsidRDefault="00331561" w:rsidP="00130E7E">
      <w:pPr>
        <w:pStyle w:val="PargrafodaLista"/>
        <w:numPr>
          <w:ilvl w:val="0"/>
          <w:numId w:val="24"/>
        </w:numPr>
        <w:spacing w:line="360" w:lineRule="auto"/>
        <w:ind w:left="0" w:firstLine="0"/>
        <w:jc w:val="both"/>
        <w:rPr>
          <w:rFonts w:ascii="Arial" w:hAnsi="Arial" w:cs="Arial"/>
          <w:sz w:val="24"/>
          <w:szCs w:val="24"/>
        </w:rPr>
      </w:pPr>
      <w:r>
        <w:rPr>
          <w:rFonts w:ascii="Arial" w:hAnsi="Arial" w:cs="Arial"/>
          <w:sz w:val="24"/>
          <w:szCs w:val="24"/>
        </w:rPr>
        <w:t xml:space="preserve">Ante o exposto, das duas, uma: </w:t>
      </w:r>
      <w:r w:rsidRPr="001646A4">
        <w:rPr>
          <w:rFonts w:ascii="Arial" w:hAnsi="Arial" w:cs="Arial"/>
          <w:b/>
          <w:sz w:val="24"/>
          <w:szCs w:val="24"/>
        </w:rPr>
        <w:t>ou o acordo deve ser rescindido, e ROMANO deve adimplir a multa de forma outra</w:t>
      </w:r>
      <w:r>
        <w:rPr>
          <w:rFonts w:ascii="Arial" w:hAnsi="Arial" w:cs="Arial"/>
          <w:sz w:val="24"/>
          <w:szCs w:val="24"/>
        </w:rPr>
        <w:t xml:space="preserve">, com o valor do imóvel sendo depositado em Juízo, na medida em que paira dúvida sobre de quem seria sua propriedade, </w:t>
      </w:r>
      <w:r w:rsidRPr="001646A4">
        <w:rPr>
          <w:rFonts w:ascii="Arial" w:hAnsi="Arial" w:cs="Arial"/>
          <w:b/>
          <w:sz w:val="24"/>
          <w:szCs w:val="24"/>
        </w:rPr>
        <w:t xml:space="preserve">ou se reconhece o grave equívoco da acusação, arquivando-se, desde já, o presente Inquérito, </w:t>
      </w:r>
      <w:r>
        <w:rPr>
          <w:rFonts w:ascii="Arial" w:hAnsi="Arial" w:cs="Arial"/>
          <w:sz w:val="24"/>
          <w:szCs w:val="24"/>
        </w:rPr>
        <w:t>na medida em que investiga fato assumido como inexistente pelo próprio acordo de colaboração firmado entre as partes.</w:t>
      </w:r>
    </w:p>
    <w:p w14:paraId="4C6987A7" w14:textId="1A2EEA2D" w:rsidR="00331561" w:rsidRDefault="00331561" w:rsidP="008A2EF0">
      <w:pPr>
        <w:spacing w:line="360" w:lineRule="auto"/>
        <w:jc w:val="both"/>
        <w:rPr>
          <w:rFonts w:ascii="Arial" w:hAnsi="Arial" w:cs="Arial"/>
          <w:sz w:val="24"/>
          <w:szCs w:val="24"/>
        </w:rPr>
      </w:pPr>
    </w:p>
    <w:p w14:paraId="38989CB8" w14:textId="022AD940" w:rsidR="00331561" w:rsidRDefault="00331561" w:rsidP="0066149B">
      <w:pPr>
        <w:spacing w:line="360" w:lineRule="auto"/>
        <w:jc w:val="center"/>
        <w:rPr>
          <w:rFonts w:ascii="Arial" w:hAnsi="Arial" w:cs="Arial"/>
          <w:sz w:val="24"/>
          <w:szCs w:val="24"/>
        </w:rPr>
      </w:pPr>
      <w:r>
        <w:rPr>
          <w:rFonts w:ascii="Arial" w:hAnsi="Arial" w:cs="Arial"/>
          <w:sz w:val="24"/>
          <w:szCs w:val="24"/>
        </w:rPr>
        <w:t>Pede deferimento</w:t>
      </w:r>
      <w:r w:rsidR="0066149B">
        <w:rPr>
          <w:rFonts w:ascii="Arial" w:hAnsi="Arial" w:cs="Arial"/>
          <w:sz w:val="24"/>
          <w:szCs w:val="24"/>
        </w:rPr>
        <w:t>.</w:t>
      </w:r>
    </w:p>
    <w:p w14:paraId="782A5FC0" w14:textId="0CA84C54" w:rsidR="00331561" w:rsidRDefault="00331561" w:rsidP="00331561">
      <w:pPr>
        <w:spacing w:line="360" w:lineRule="auto"/>
        <w:jc w:val="center"/>
        <w:rPr>
          <w:rFonts w:ascii="Arial" w:hAnsi="Arial" w:cs="Arial"/>
          <w:sz w:val="24"/>
          <w:szCs w:val="24"/>
        </w:rPr>
      </w:pPr>
    </w:p>
    <w:p w14:paraId="5D7F449E" w14:textId="115BA641" w:rsidR="00331561" w:rsidRDefault="00D5551B" w:rsidP="0066149B">
      <w:pPr>
        <w:spacing w:line="360" w:lineRule="auto"/>
        <w:jc w:val="center"/>
        <w:rPr>
          <w:rFonts w:ascii="Arial" w:hAnsi="Arial" w:cs="Arial"/>
          <w:sz w:val="24"/>
          <w:szCs w:val="24"/>
        </w:rPr>
      </w:pPr>
      <w:r>
        <w:rPr>
          <w:rFonts w:ascii="Arial" w:hAnsi="Arial" w:cs="Arial"/>
          <w:sz w:val="24"/>
          <w:szCs w:val="24"/>
        </w:rPr>
        <w:t>Brasília, 16</w:t>
      </w:r>
      <w:r w:rsidR="00331561">
        <w:rPr>
          <w:rFonts w:ascii="Arial" w:hAnsi="Arial" w:cs="Arial"/>
          <w:sz w:val="24"/>
          <w:szCs w:val="24"/>
        </w:rPr>
        <w:t xml:space="preserve"> de junho de 2017</w:t>
      </w:r>
    </w:p>
    <w:p w14:paraId="53CCEC0D" w14:textId="0D923842" w:rsidR="00331561" w:rsidRDefault="00331561" w:rsidP="0066149B">
      <w:pPr>
        <w:spacing w:line="360" w:lineRule="auto"/>
        <w:rPr>
          <w:rFonts w:ascii="Arial" w:hAnsi="Arial" w:cs="Arial"/>
          <w:sz w:val="24"/>
          <w:szCs w:val="24"/>
        </w:rPr>
      </w:pPr>
    </w:p>
    <w:tbl>
      <w:tblPr>
        <w:tblW w:w="0" w:type="auto"/>
        <w:tblLook w:val="04A0" w:firstRow="1" w:lastRow="0" w:firstColumn="1" w:lastColumn="0" w:noHBand="0" w:noVBand="1"/>
      </w:tblPr>
      <w:tblGrid>
        <w:gridCol w:w="4251"/>
        <w:gridCol w:w="4251"/>
      </w:tblGrid>
      <w:tr w:rsidR="0066149B" w:rsidRPr="00BF61F5" w14:paraId="0C89BB3C" w14:textId="77777777" w:rsidTr="008B52A9">
        <w:trPr>
          <w:trHeight w:val="1079"/>
        </w:trPr>
        <w:tc>
          <w:tcPr>
            <w:tcW w:w="4251" w:type="dxa"/>
            <w:shd w:val="clear" w:color="auto" w:fill="auto"/>
          </w:tcPr>
          <w:p w14:paraId="1F21CFD8" w14:textId="77777777" w:rsidR="0066149B" w:rsidRPr="00BF61F5" w:rsidRDefault="0066149B" w:rsidP="008B52A9">
            <w:pPr>
              <w:tabs>
                <w:tab w:val="left" w:pos="1701"/>
              </w:tabs>
              <w:jc w:val="center"/>
              <w:rPr>
                <w:rFonts w:ascii="Arial" w:hAnsi="Arial" w:cs="Arial"/>
                <w:b/>
                <w:color w:val="000000"/>
                <w:sz w:val="24"/>
                <w:szCs w:val="24"/>
              </w:rPr>
            </w:pPr>
            <w:r w:rsidRPr="00BF61F5">
              <w:rPr>
                <w:rFonts w:ascii="Arial" w:hAnsi="Arial" w:cs="Arial"/>
                <w:b/>
                <w:color w:val="000000"/>
                <w:sz w:val="24"/>
                <w:szCs w:val="24"/>
              </w:rPr>
              <w:t xml:space="preserve">DANIEL GERBER      </w:t>
            </w:r>
          </w:p>
          <w:p w14:paraId="6F2F5D85" w14:textId="35941910" w:rsidR="0066149B" w:rsidRPr="00BF61F5" w:rsidRDefault="0066149B" w:rsidP="008B52A9">
            <w:pPr>
              <w:tabs>
                <w:tab w:val="left" w:pos="1701"/>
              </w:tabs>
              <w:jc w:val="center"/>
              <w:rPr>
                <w:rFonts w:ascii="Arial" w:hAnsi="Arial" w:cs="Arial"/>
                <w:color w:val="000000"/>
                <w:sz w:val="24"/>
                <w:szCs w:val="24"/>
              </w:rPr>
            </w:pPr>
            <w:r>
              <w:rPr>
                <w:rFonts w:ascii="Arial" w:hAnsi="Arial" w:cs="Arial"/>
                <w:b/>
                <w:color w:val="000000"/>
                <w:sz w:val="24"/>
                <w:szCs w:val="24"/>
              </w:rPr>
              <w:t xml:space="preserve">OAB/RS 39.879 </w:t>
            </w:r>
            <w:r w:rsidRPr="00BF61F5">
              <w:rPr>
                <w:rFonts w:ascii="Arial" w:hAnsi="Arial" w:cs="Arial"/>
                <w:b/>
                <w:color w:val="000000"/>
                <w:sz w:val="24"/>
                <w:szCs w:val="24"/>
              </w:rPr>
              <w:t xml:space="preserve">                                       </w:t>
            </w:r>
          </w:p>
        </w:tc>
        <w:tc>
          <w:tcPr>
            <w:tcW w:w="4251" w:type="dxa"/>
            <w:shd w:val="clear" w:color="auto" w:fill="auto"/>
          </w:tcPr>
          <w:p w14:paraId="07239F2C" w14:textId="77777777" w:rsidR="0066149B" w:rsidRPr="00BF61F5" w:rsidRDefault="0066149B" w:rsidP="008B52A9">
            <w:pPr>
              <w:tabs>
                <w:tab w:val="left" w:pos="1701"/>
              </w:tabs>
              <w:jc w:val="center"/>
              <w:rPr>
                <w:rFonts w:ascii="Arial" w:hAnsi="Arial" w:cs="Arial"/>
                <w:b/>
                <w:color w:val="000000"/>
                <w:sz w:val="24"/>
                <w:szCs w:val="24"/>
              </w:rPr>
            </w:pPr>
            <w:r w:rsidRPr="00BF61F5">
              <w:rPr>
                <w:rFonts w:ascii="Arial" w:hAnsi="Arial" w:cs="Arial"/>
                <w:b/>
                <w:color w:val="000000"/>
                <w:sz w:val="24"/>
                <w:szCs w:val="24"/>
              </w:rPr>
              <w:t>JOANA GONÇALVES VARGAS</w:t>
            </w:r>
          </w:p>
          <w:p w14:paraId="7C9E052A" w14:textId="77777777" w:rsidR="0066149B" w:rsidRPr="00BF61F5" w:rsidRDefault="0066149B" w:rsidP="008B52A9">
            <w:pPr>
              <w:tabs>
                <w:tab w:val="left" w:pos="1701"/>
              </w:tabs>
              <w:jc w:val="center"/>
              <w:rPr>
                <w:rFonts w:ascii="Arial" w:hAnsi="Arial" w:cs="Arial"/>
                <w:b/>
                <w:color w:val="000000"/>
                <w:sz w:val="24"/>
                <w:szCs w:val="24"/>
              </w:rPr>
            </w:pPr>
            <w:r w:rsidRPr="00BF61F5">
              <w:rPr>
                <w:rFonts w:ascii="Arial" w:hAnsi="Arial" w:cs="Arial"/>
                <w:b/>
                <w:color w:val="000000"/>
                <w:sz w:val="24"/>
                <w:szCs w:val="24"/>
              </w:rPr>
              <w:t>OAB/RS 75.798</w:t>
            </w:r>
          </w:p>
          <w:p w14:paraId="55392693" w14:textId="77777777" w:rsidR="0066149B" w:rsidRPr="00BF61F5" w:rsidRDefault="0066149B" w:rsidP="008B52A9">
            <w:pPr>
              <w:tabs>
                <w:tab w:val="left" w:pos="1701"/>
              </w:tabs>
              <w:jc w:val="center"/>
              <w:rPr>
                <w:rFonts w:ascii="Arial" w:hAnsi="Arial" w:cs="Arial"/>
                <w:color w:val="000000"/>
                <w:sz w:val="24"/>
                <w:szCs w:val="24"/>
              </w:rPr>
            </w:pPr>
          </w:p>
        </w:tc>
      </w:tr>
    </w:tbl>
    <w:p w14:paraId="144EFCB1" w14:textId="3D05B5F2" w:rsidR="00414393" w:rsidRPr="00721B43" w:rsidRDefault="00414393" w:rsidP="0066149B">
      <w:pPr>
        <w:spacing w:line="360" w:lineRule="auto"/>
        <w:rPr>
          <w:rFonts w:ascii="Arial" w:hAnsi="Arial" w:cs="Arial"/>
          <w:sz w:val="24"/>
          <w:szCs w:val="24"/>
        </w:rPr>
      </w:pPr>
    </w:p>
    <w:sectPr w:rsidR="00414393" w:rsidRPr="00721B43">
      <w:headerReference w:type="default"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A6AF7" w14:textId="77777777" w:rsidR="00AA2473" w:rsidRDefault="00AA2473" w:rsidP="00AB697E">
      <w:r>
        <w:separator/>
      </w:r>
    </w:p>
  </w:endnote>
  <w:endnote w:type="continuationSeparator" w:id="0">
    <w:p w14:paraId="0E515AF6" w14:textId="77777777" w:rsidR="00AA2473" w:rsidRDefault="00AA2473" w:rsidP="00AB6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C8B8D" w14:textId="77777777" w:rsidR="004C3C0A" w:rsidRPr="00D14764" w:rsidRDefault="008F3A3C" w:rsidP="004C3C0A">
    <w:pPr>
      <w:pStyle w:val="Rodap"/>
      <w:jc w:val="center"/>
      <w:rPr>
        <w:rFonts w:ascii="Arial" w:eastAsia="Arial Unicode MS" w:hAnsi="Arial" w:cs="Arial"/>
        <w:color w:val="002060"/>
        <w:sz w:val="20"/>
        <w:szCs w:val="20"/>
      </w:rPr>
    </w:pPr>
    <w:hyperlink r:id="rId1" w:history="1">
      <w:r w:rsidR="004C3C0A" w:rsidRPr="00D14764">
        <w:rPr>
          <w:rStyle w:val="Hyperlink"/>
          <w:rFonts w:ascii="Arial" w:eastAsia="Arial Unicode MS" w:hAnsi="Arial" w:cs="Arial"/>
          <w:color w:val="002060"/>
          <w:sz w:val="20"/>
          <w:szCs w:val="20"/>
        </w:rPr>
        <w:t>www.danielgerber.com.br</w:t>
      </w:r>
    </w:hyperlink>
  </w:p>
  <w:p w14:paraId="2912563F" w14:textId="77777777" w:rsidR="004C3C0A" w:rsidRPr="00833CCE" w:rsidRDefault="004C3C0A" w:rsidP="004C3C0A">
    <w:pPr>
      <w:pStyle w:val="Rodap"/>
      <w:jc w:val="center"/>
      <w:rPr>
        <w:rFonts w:ascii="Arial" w:eastAsia="Arial Unicode MS" w:hAnsi="Arial" w:cs="Arial"/>
        <w:sz w:val="16"/>
        <w:szCs w:val="16"/>
      </w:rPr>
    </w:pPr>
    <w:r>
      <w:rPr>
        <w:rFonts w:ascii="Arial" w:eastAsia="Arial Unicode MS" w:hAnsi="Arial" w:cs="Arial"/>
        <w:sz w:val="16"/>
        <w:szCs w:val="16"/>
      </w:rPr>
      <w:t>Brasília/DF - SHIS QL 10, Conjunto 11, Casa 04</w:t>
    </w:r>
    <w:r w:rsidRPr="00833CCE">
      <w:rPr>
        <w:rFonts w:ascii="Arial" w:eastAsia="Arial Unicode MS" w:hAnsi="Arial" w:cs="Arial"/>
        <w:sz w:val="16"/>
        <w:szCs w:val="16"/>
      </w:rPr>
      <w:t xml:space="preserve"> – CEP: 71620-265</w:t>
    </w:r>
  </w:p>
  <w:p w14:paraId="3F83874D" w14:textId="77777777" w:rsidR="004C3C0A" w:rsidRPr="00833CCE" w:rsidRDefault="004C3C0A" w:rsidP="004C3C0A">
    <w:pPr>
      <w:pStyle w:val="Rodap"/>
      <w:jc w:val="center"/>
      <w:rPr>
        <w:rFonts w:ascii="Arial" w:eastAsia="Arial Unicode MS" w:hAnsi="Arial" w:cs="Arial"/>
        <w:sz w:val="16"/>
        <w:szCs w:val="16"/>
      </w:rPr>
    </w:pPr>
    <w:r w:rsidRPr="00833CCE">
      <w:rPr>
        <w:rFonts w:ascii="Arial" w:eastAsia="Arial Unicode MS" w:hAnsi="Arial" w:cs="Arial"/>
        <w:sz w:val="16"/>
        <w:szCs w:val="16"/>
      </w:rPr>
      <w:t>Porto Alegre/RS – Rua Carlos Gomes, 222 – 8º Andar – CEP: 90480-000</w:t>
    </w:r>
  </w:p>
  <w:p w14:paraId="33EA7BB3" w14:textId="77777777" w:rsidR="004C3C0A" w:rsidRPr="0022147F" w:rsidRDefault="004C3C0A" w:rsidP="004C3C0A">
    <w:pPr>
      <w:pStyle w:val="Rodap"/>
      <w:jc w:val="center"/>
    </w:pPr>
    <w:proofErr w:type="spellStart"/>
    <w:r w:rsidRPr="00833CCE">
      <w:rPr>
        <w:rFonts w:ascii="Arial" w:eastAsia="Arial Unicode MS" w:hAnsi="Arial" w:cs="Arial"/>
        <w:sz w:val="16"/>
        <w:szCs w:val="16"/>
      </w:rPr>
      <w:t>Tel</w:t>
    </w:r>
    <w:proofErr w:type="spellEnd"/>
    <w:r w:rsidRPr="00833CCE">
      <w:rPr>
        <w:rFonts w:ascii="Arial" w:eastAsia="Arial Unicode MS" w:hAnsi="Arial" w:cs="Arial"/>
        <w:sz w:val="16"/>
        <w:szCs w:val="16"/>
      </w:rPr>
      <w:t>: +55 (61) 3</w:t>
    </w:r>
    <w:r>
      <w:rPr>
        <w:rFonts w:ascii="Arial" w:eastAsia="Arial Unicode MS" w:hAnsi="Arial" w:cs="Arial"/>
        <w:sz w:val="16"/>
        <w:szCs w:val="16"/>
      </w:rPr>
      <w:t>541.90.32</w:t>
    </w:r>
    <w:r w:rsidRPr="00833CCE">
      <w:rPr>
        <w:rFonts w:ascii="Arial" w:eastAsia="Arial Unicode MS" w:hAnsi="Arial" w:cs="Arial"/>
        <w:sz w:val="16"/>
        <w:szCs w:val="16"/>
      </w:rPr>
      <w:t xml:space="preserve"> / +55 (51) 3406-1444</w:t>
    </w:r>
  </w:p>
  <w:p w14:paraId="45985CFE" w14:textId="77777777" w:rsidR="004C3C0A" w:rsidRPr="0013207E" w:rsidRDefault="004C3C0A" w:rsidP="004C3C0A">
    <w:pPr>
      <w:pStyle w:val="Rodap"/>
    </w:pPr>
  </w:p>
  <w:p w14:paraId="5BA93812" w14:textId="77777777" w:rsidR="00AB697E" w:rsidRDefault="00AB697E" w:rsidP="00AB697E">
    <w:pPr>
      <w:pStyle w:val="Rodap"/>
      <w:tabs>
        <w:tab w:val="clear" w:pos="4252"/>
        <w:tab w:val="clear" w:pos="8504"/>
        <w:tab w:val="left" w:pos="139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E0DD1" w14:textId="77777777" w:rsidR="00AA2473" w:rsidRDefault="00AA2473" w:rsidP="00AB697E">
      <w:r>
        <w:separator/>
      </w:r>
    </w:p>
  </w:footnote>
  <w:footnote w:type="continuationSeparator" w:id="0">
    <w:p w14:paraId="74293F1C" w14:textId="77777777" w:rsidR="00AA2473" w:rsidRDefault="00AA2473" w:rsidP="00AB697E">
      <w:r>
        <w:continuationSeparator/>
      </w:r>
    </w:p>
  </w:footnote>
  <w:footnote w:id="1">
    <w:p w14:paraId="7C7B1143" w14:textId="76728A87" w:rsidR="00587C82" w:rsidRDefault="00587C82">
      <w:pPr>
        <w:pStyle w:val="Textodenotaderodap"/>
      </w:pPr>
      <w:r>
        <w:rPr>
          <w:rStyle w:val="Refdenotaderodap"/>
        </w:rPr>
        <w:footnoteRef/>
      </w:r>
      <w:r>
        <w:t xml:space="preserve"> Folha nº 194/195 deste Inquérito Policial.</w:t>
      </w:r>
    </w:p>
  </w:footnote>
  <w:footnote w:id="2">
    <w:p w14:paraId="08C51D5D" w14:textId="75D646EA" w:rsidR="000473D6" w:rsidRDefault="000473D6" w:rsidP="000473D6">
      <w:pPr>
        <w:pStyle w:val="Textodenotaderodap"/>
        <w:jc w:val="both"/>
      </w:pPr>
      <w:r>
        <w:rPr>
          <w:rStyle w:val="Refdenotaderodap"/>
        </w:rPr>
        <w:footnoteRef/>
      </w:r>
      <w:r>
        <w:t xml:space="preserve"> </w:t>
      </w:r>
      <w:r>
        <w:rPr>
          <w:rFonts w:ascii="Arial" w:hAnsi="Arial" w:cs="Arial"/>
          <w:color w:val="000000"/>
          <w:shd w:val="clear" w:color="auto" w:fill="FFFFFF"/>
        </w:rPr>
        <w:t>Art. 14.  O ofendido, ou seu representante legal, e o indiciado poderão requerer qualquer diligência, que será realizada, ou não, a juízo da autoridade.</w:t>
      </w:r>
    </w:p>
  </w:footnote>
  <w:footnote w:id="3">
    <w:p w14:paraId="565A9775" w14:textId="096EF7E4" w:rsidR="008F3A3C" w:rsidRDefault="008F3A3C">
      <w:pPr>
        <w:pStyle w:val="Textodenotaderodap"/>
      </w:pPr>
      <w:r>
        <w:rPr>
          <w:rStyle w:val="Refdenotaderodap"/>
        </w:rPr>
        <w:footnoteRef/>
      </w:r>
      <w:r>
        <w:t xml:space="preserve"> </w:t>
      </w:r>
      <w:r w:rsidRPr="008F3A3C">
        <w:t xml:space="preserve">Art. 317. </w:t>
      </w:r>
      <w:r w:rsidRPr="008F3A3C">
        <w:t>Ressalvadas as exceções previstas neste Regimento, caberá agravo regimental, no prazo de cinco dias de decisão do Presidente do Tribunal, de Presidente de Turma ou do Relator, que causar prejuízo ao direito da parte.</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46383"/>
      <w:docPartObj>
        <w:docPartGallery w:val="Page Numbers (Top of Page)"/>
        <w:docPartUnique/>
      </w:docPartObj>
    </w:sdtPr>
    <w:sdtEndPr/>
    <w:sdtContent>
      <w:p w14:paraId="762D1F4E" w14:textId="6BCDF851" w:rsidR="00A26D0C" w:rsidRDefault="005501AB" w:rsidP="005501AB">
        <w:pPr>
          <w:pStyle w:val="Cabealho"/>
          <w:jc w:val="center"/>
        </w:pPr>
        <w:r w:rsidRPr="0054769D">
          <w:rPr>
            <w:noProof/>
            <w:lang w:eastAsia="pt-BR"/>
          </w:rPr>
          <w:drawing>
            <wp:inline distT="0" distB="0" distL="0" distR="0" wp14:anchorId="6D0D4188" wp14:editId="35AE62FF">
              <wp:extent cx="2470150" cy="511810"/>
              <wp:effectExtent l="0" t="0" r="6350" b="2540"/>
              <wp:docPr id="1" name="Imagem 1" descr="novo_logotipo_Daniel_Ger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novo_logotipo_Daniel_Gerb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0150" cy="511810"/>
                      </a:xfrm>
                      <a:prstGeom prst="rect">
                        <a:avLst/>
                      </a:prstGeom>
                      <a:noFill/>
                      <a:ln>
                        <a:noFill/>
                      </a:ln>
                    </pic:spPr>
                  </pic:pic>
                </a:graphicData>
              </a:graphic>
            </wp:inline>
          </w:drawing>
        </w:r>
      </w:p>
    </w:sdtContent>
  </w:sdt>
  <w:p w14:paraId="41F5BCEA" w14:textId="77777777" w:rsidR="002F5A57" w:rsidRDefault="002F5A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7D81"/>
    <w:multiLevelType w:val="hybridMultilevel"/>
    <w:tmpl w:val="78CC9B66"/>
    <w:lvl w:ilvl="0" w:tplc="2216EC2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8B1E13"/>
    <w:multiLevelType w:val="hybridMultilevel"/>
    <w:tmpl w:val="1A661A62"/>
    <w:lvl w:ilvl="0" w:tplc="8BAA762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46D7823"/>
    <w:multiLevelType w:val="hybridMultilevel"/>
    <w:tmpl w:val="3A564B86"/>
    <w:lvl w:ilvl="0" w:tplc="0416000F">
      <w:start w:val="1"/>
      <w:numFmt w:val="decimal"/>
      <w:lvlText w:val="%1."/>
      <w:lvlJc w:val="left"/>
      <w:pPr>
        <w:ind w:left="2135" w:hanging="360"/>
      </w:pPr>
    </w:lvl>
    <w:lvl w:ilvl="1" w:tplc="04160019" w:tentative="1">
      <w:start w:val="1"/>
      <w:numFmt w:val="lowerLetter"/>
      <w:lvlText w:val="%2."/>
      <w:lvlJc w:val="left"/>
      <w:pPr>
        <w:ind w:left="2855" w:hanging="360"/>
      </w:pPr>
    </w:lvl>
    <w:lvl w:ilvl="2" w:tplc="0416001B" w:tentative="1">
      <w:start w:val="1"/>
      <w:numFmt w:val="lowerRoman"/>
      <w:lvlText w:val="%3."/>
      <w:lvlJc w:val="right"/>
      <w:pPr>
        <w:ind w:left="3575" w:hanging="180"/>
      </w:pPr>
    </w:lvl>
    <w:lvl w:ilvl="3" w:tplc="0416000F" w:tentative="1">
      <w:start w:val="1"/>
      <w:numFmt w:val="decimal"/>
      <w:lvlText w:val="%4."/>
      <w:lvlJc w:val="left"/>
      <w:pPr>
        <w:ind w:left="4295" w:hanging="360"/>
      </w:pPr>
    </w:lvl>
    <w:lvl w:ilvl="4" w:tplc="04160019" w:tentative="1">
      <w:start w:val="1"/>
      <w:numFmt w:val="lowerLetter"/>
      <w:lvlText w:val="%5."/>
      <w:lvlJc w:val="left"/>
      <w:pPr>
        <w:ind w:left="5015" w:hanging="360"/>
      </w:pPr>
    </w:lvl>
    <w:lvl w:ilvl="5" w:tplc="0416001B" w:tentative="1">
      <w:start w:val="1"/>
      <w:numFmt w:val="lowerRoman"/>
      <w:lvlText w:val="%6."/>
      <w:lvlJc w:val="right"/>
      <w:pPr>
        <w:ind w:left="5735" w:hanging="180"/>
      </w:pPr>
    </w:lvl>
    <w:lvl w:ilvl="6" w:tplc="0416000F" w:tentative="1">
      <w:start w:val="1"/>
      <w:numFmt w:val="decimal"/>
      <w:lvlText w:val="%7."/>
      <w:lvlJc w:val="left"/>
      <w:pPr>
        <w:ind w:left="6455" w:hanging="360"/>
      </w:pPr>
    </w:lvl>
    <w:lvl w:ilvl="7" w:tplc="04160019" w:tentative="1">
      <w:start w:val="1"/>
      <w:numFmt w:val="lowerLetter"/>
      <w:lvlText w:val="%8."/>
      <w:lvlJc w:val="left"/>
      <w:pPr>
        <w:ind w:left="7175" w:hanging="360"/>
      </w:pPr>
    </w:lvl>
    <w:lvl w:ilvl="8" w:tplc="0416001B" w:tentative="1">
      <w:start w:val="1"/>
      <w:numFmt w:val="lowerRoman"/>
      <w:lvlText w:val="%9."/>
      <w:lvlJc w:val="right"/>
      <w:pPr>
        <w:ind w:left="7895" w:hanging="180"/>
      </w:pPr>
    </w:lvl>
  </w:abstractNum>
  <w:abstractNum w:abstractNumId="3" w15:restartNumberingAfterBreak="0">
    <w:nsid w:val="05CB70EB"/>
    <w:multiLevelType w:val="hybridMultilevel"/>
    <w:tmpl w:val="990E5B96"/>
    <w:lvl w:ilvl="0" w:tplc="F0DE0A1A">
      <w:start w:val="1"/>
      <w:numFmt w:val="decimal"/>
      <w:lvlText w:val="%1."/>
      <w:lvlJc w:val="left"/>
      <w:pPr>
        <w:ind w:left="720" w:hanging="360"/>
      </w:pPr>
      <w:rPr>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15:restartNumberingAfterBreak="0">
    <w:nsid w:val="10FD6817"/>
    <w:multiLevelType w:val="multilevel"/>
    <w:tmpl w:val="F2CE68B6"/>
    <w:lvl w:ilvl="0">
      <w:start w:val="1"/>
      <w:numFmt w:val="decimal"/>
      <w:lvlText w:val="%1."/>
      <w:lvlJc w:val="left"/>
      <w:pPr>
        <w:ind w:left="1778" w:hanging="360"/>
      </w:pPr>
      <w:rPr>
        <w:rFonts w:hint="default"/>
      </w:rPr>
    </w:lvl>
    <w:lvl w:ilvl="1">
      <w:start w:val="2"/>
      <w:numFmt w:val="decimal"/>
      <w:isLgl/>
      <w:lvlText w:val="%1.%2"/>
      <w:lvlJc w:val="left"/>
      <w:pPr>
        <w:ind w:left="1853" w:hanging="43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5" w15:restartNumberingAfterBreak="0">
    <w:nsid w:val="11B73D9A"/>
    <w:multiLevelType w:val="hybridMultilevel"/>
    <w:tmpl w:val="110AE806"/>
    <w:lvl w:ilvl="0" w:tplc="D0BEAC5E">
      <w:start w:val="1"/>
      <w:numFmt w:val="decimal"/>
      <w:lvlText w:val="%1."/>
      <w:lvlJc w:val="left"/>
      <w:pPr>
        <w:tabs>
          <w:tab w:val="num" w:pos="2340"/>
        </w:tabs>
        <w:ind w:left="2340" w:hanging="360"/>
      </w:pPr>
      <w:rPr>
        <w:rFonts w:ascii="Arial" w:hAnsi="Arial" w:cs="Arial" w:hint="default"/>
        <w:b/>
        <w:i w:val="0"/>
      </w:rPr>
    </w:lvl>
    <w:lvl w:ilvl="1" w:tplc="04160017">
      <w:start w:val="1"/>
      <w:numFmt w:val="lowerLetter"/>
      <w:lvlText w:val="%2)"/>
      <w:lvlJc w:val="left"/>
      <w:pPr>
        <w:tabs>
          <w:tab w:val="num" w:pos="3060"/>
        </w:tabs>
        <w:ind w:left="3060" w:hanging="360"/>
      </w:pPr>
      <w:rPr>
        <w:b/>
        <w:i w:val="0"/>
      </w:rPr>
    </w:lvl>
    <w:lvl w:ilvl="2" w:tplc="0416001B">
      <w:start w:val="1"/>
      <w:numFmt w:val="lowerRoman"/>
      <w:lvlText w:val="%3."/>
      <w:lvlJc w:val="right"/>
      <w:pPr>
        <w:tabs>
          <w:tab w:val="num" w:pos="3780"/>
        </w:tabs>
        <w:ind w:left="3780" w:hanging="180"/>
      </w:pPr>
    </w:lvl>
    <w:lvl w:ilvl="3" w:tplc="0416000F">
      <w:start w:val="1"/>
      <w:numFmt w:val="decimal"/>
      <w:lvlText w:val="%4."/>
      <w:lvlJc w:val="left"/>
      <w:pPr>
        <w:tabs>
          <w:tab w:val="num" w:pos="4500"/>
        </w:tabs>
        <w:ind w:left="4500" w:hanging="360"/>
      </w:pPr>
    </w:lvl>
    <w:lvl w:ilvl="4" w:tplc="04160019">
      <w:start w:val="1"/>
      <w:numFmt w:val="lowerLetter"/>
      <w:lvlText w:val="%5."/>
      <w:lvlJc w:val="left"/>
      <w:pPr>
        <w:tabs>
          <w:tab w:val="num" w:pos="5220"/>
        </w:tabs>
        <w:ind w:left="5220" w:hanging="360"/>
      </w:pPr>
    </w:lvl>
    <w:lvl w:ilvl="5" w:tplc="0416001B">
      <w:start w:val="1"/>
      <w:numFmt w:val="lowerRoman"/>
      <w:lvlText w:val="%6."/>
      <w:lvlJc w:val="right"/>
      <w:pPr>
        <w:tabs>
          <w:tab w:val="num" w:pos="5940"/>
        </w:tabs>
        <w:ind w:left="5940" w:hanging="180"/>
      </w:pPr>
    </w:lvl>
    <w:lvl w:ilvl="6" w:tplc="0416000F">
      <w:start w:val="1"/>
      <w:numFmt w:val="decimal"/>
      <w:lvlText w:val="%7."/>
      <w:lvlJc w:val="left"/>
      <w:pPr>
        <w:tabs>
          <w:tab w:val="num" w:pos="6660"/>
        </w:tabs>
        <w:ind w:left="6660" w:hanging="360"/>
      </w:pPr>
    </w:lvl>
    <w:lvl w:ilvl="7" w:tplc="04160019">
      <w:start w:val="1"/>
      <w:numFmt w:val="lowerLetter"/>
      <w:lvlText w:val="%8."/>
      <w:lvlJc w:val="left"/>
      <w:pPr>
        <w:tabs>
          <w:tab w:val="num" w:pos="7380"/>
        </w:tabs>
        <w:ind w:left="7380" w:hanging="360"/>
      </w:pPr>
    </w:lvl>
    <w:lvl w:ilvl="8" w:tplc="0416001B">
      <w:start w:val="1"/>
      <w:numFmt w:val="lowerRoman"/>
      <w:lvlText w:val="%9."/>
      <w:lvlJc w:val="right"/>
      <w:pPr>
        <w:tabs>
          <w:tab w:val="num" w:pos="8100"/>
        </w:tabs>
        <w:ind w:left="8100" w:hanging="180"/>
      </w:pPr>
    </w:lvl>
  </w:abstractNum>
  <w:abstractNum w:abstractNumId="6" w15:restartNumberingAfterBreak="0">
    <w:nsid w:val="11C319A9"/>
    <w:multiLevelType w:val="hybridMultilevel"/>
    <w:tmpl w:val="AC00FC5E"/>
    <w:lvl w:ilvl="0" w:tplc="486482FC">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15:restartNumberingAfterBreak="0">
    <w:nsid w:val="14787931"/>
    <w:multiLevelType w:val="hybridMultilevel"/>
    <w:tmpl w:val="6C208904"/>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5C235C2"/>
    <w:multiLevelType w:val="hybridMultilevel"/>
    <w:tmpl w:val="621E7164"/>
    <w:lvl w:ilvl="0" w:tplc="7EA2B4D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FD6BF3"/>
    <w:multiLevelType w:val="hybridMultilevel"/>
    <w:tmpl w:val="780E4584"/>
    <w:lvl w:ilvl="0" w:tplc="64F801E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5750143"/>
    <w:multiLevelType w:val="hybridMultilevel"/>
    <w:tmpl w:val="BFE0644A"/>
    <w:lvl w:ilvl="0" w:tplc="0B7A853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B992EC0"/>
    <w:multiLevelType w:val="hybridMultilevel"/>
    <w:tmpl w:val="C9B84870"/>
    <w:numStyleLink w:val="EstiloImportado1"/>
  </w:abstractNum>
  <w:abstractNum w:abstractNumId="12" w15:restartNumberingAfterBreak="0">
    <w:nsid w:val="41034EE4"/>
    <w:multiLevelType w:val="hybridMultilevel"/>
    <w:tmpl w:val="7BD2854C"/>
    <w:lvl w:ilvl="0" w:tplc="3CB2FC3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8C90C48"/>
    <w:multiLevelType w:val="hybridMultilevel"/>
    <w:tmpl w:val="5BDA2614"/>
    <w:lvl w:ilvl="0" w:tplc="456EDFD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94519DF"/>
    <w:multiLevelType w:val="hybridMultilevel"/>
    <w:tmpl w:val="5B96FA0A"/>
    <w:lvl w:ilvl="0" w:tplc="13C26C5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A1E1445"/>
    <w:multiLevelType w:val="hybridMultilevel"/>
    <w:tmpl w:val="E33E8080"/>
    <w:lvl w:ilvl="0" w:tplc="12A6BE44">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E7F23CF"/>
    <w:multiLevelType w:val="hybridMultilevel"/>
    <w:tmpl w:val="5C9C2104"/>
    <w:lvl w:ilvl="0" w:tplc="0D4446BE">
      <w:start w:val="1"/>
      <w:numFmt w:val="decimal"/>
      <w:lvlText w:val="%1."/>
      <w:lvlJc w:val="left"/>
      <w:pPr>
        <w:ind w:left="36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15:restartNumberingAfterBreak="0">
    <w:nsid w:val="4E944E83"/>
    <w:multiLevelType w:val="hybridMultilevel"/>
    <w:tmpl w:val="D1649504"/>
    <w:lvl w:ilvl="0" w:tplc="5414D35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E32A3E"/>
    <w:multiLevelType w:val="hybridMultilevel"/>
    <w:tmpl w:val="4E4E9A0E"/>
    <w:lvl w:ilvl="0" w:tplc="81B8D43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A2D7DBD"/>
    <w:multiLevelType w:val="hybridMultilevel"/>
    <w:tmpl w:val="D53022F4"/>
    <w:lvl w:ilvl="0" w:tplc="68FAB1D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3CA50B3"/>
    <w:multiLevelType w:val="hybridMultilevel"/>
    <w:tmpl w:val="8CC01B3C"/>
    <w:lvl w:ilvl="0" w:tplc="36B2A63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6212DB9"/>
    <w:multiLevelType w:val="hybridMultilevel"/>
    <w:tmpl w:val="14F09E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D876C84"/>
    <w:multiLevelType w:val="hybridMultilevel"/>
    <w:tmpl w:val="C9B84870"/>
    <w:styleLink w:val="EstiloImportado1"/>
    <w:lvl w:ilvl="0" w:tplc="4432BA68">
      <w:start w:val="1"/>
      <w:numFmt w:val="decimal"/>
      <w:lvlText w:val="%1."/>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 w:ilvl="1" w:tplc="96EEA892">
      <w:start w:val="1"/>
      <w:numFmt w:val="lowerLetter"/>
      <w:lvlText w:val="%2."/>
      <w:lvlJc w:val="left"/>
      <w:pPr>
        <w:tabs>
          <w:tab w:val="left" w:pos="2160"/>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2" w:tplc="73EC9C32">
      <w:start w:val="1"/>
      <w:numFmt w:val="lowerRoman"/>
      <w:lvlText w:val="%3."/>
      <w:lvlJc w:val="left"/>
      <w:pPr>
        <w:tabs>
          <w:tab w:val="left" w:pos="2160"/>
        </w:tabs>
        <w:ind w:left="1440" w:hanging="654"/>
      </w:pPr>
      <w:rPr>
        <w:rFonts w:hAnsi="Arial Unicode MS"/>
        <w:caps w:val="0"/>
        <w:smallCaps w:val="0"/>
        <w:strike w:val="0"/>
        <w:dstrike w:val="0"/>
        <w:outline w:val="0"/>
        <w:emboss w:val="0"/>
        <w:imprint w:val="0"/>
        <w:spacing w:val="0"/>
        <w:w w:val="100"/>
        <w:kern w:val="0"/>
        <w:position w:val="0"/>
        <w:highlight w:val="none"/>
        <w:vertAlign w:val="baseline"/>
      </w:rPr>
    </w:lvl>
    <w:lvl w:ilvl="3" w:tplc="9B0EE06E">
      <w:start w:val="1"/>
      <w:numFmt w:val="decimal"/>
      <w:lvlText w:val="%4."/>
      <w:lvlJc w:val="left"/>
      <w:pPr>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tplc="55CCC5F6">
      <w:start w:val="1"/>
      <w:numFmt w:val="lowerLetter"/>
      <w:lvlText w:val="%5."/>
      <w:lvlJc w:val="left"/>
      <w:pPr>
        <w:tabs>
          <w:tab w:val="left" w:pos="2160"/>
        </w:tabs>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tplc="0178AA28">
      <w:start w:val="1"/>
      <w:numFmt w:val="lowerRoman"/>
      <w:lvlText w:val="%6."/>
      <w:lvlJc w:val="left"/>
      <w:pPr>
        <w:tabs>
          <w:tab w:val="left" w:pos="2160"/>
        </w:tabs>
        <w:ind w:left="3600" w:hanging="582"/>
      </w:pPr>
      <w:rPr>
        <w:rFonts w:hAnsi="Arial Unicode MS"/>
        <w:caps w:val="0"/>
        <w:smallCaps w:val="0"/>
        <w:strike w:val="0"/>
        <w:dstrike w:val="0"/>
        <w:outline w:val="0"/>
        <w:emboss w:val="0"/>
        <w:imprint w:val="0"/>
        <w:spacing w:val="0"/>
        <w:w w:val="100"/>
        <w:kern w:val="0"/>
        <w:position w:val="0"/>
        <w:highlight w:val="none"/>
        <w:vertAlign w:val="baseline"/>
      </w:rPr>
    </w:lvl>
    <w:lvl w:ilvl="6" w:tplc="3984D83C">
      <w:start w:val="1"/>
      <w:numFmt w:val="decimal"/>
      <w:lvlText w:val="%7."/>
      <w:lvlJc w:val="left"/>
      <w:pPr>
        <w:tabs>
          <w:tab w:val="left" w:pos="2160"/>
        </w:tabs>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7" w:tplc="1B284E4C">
      <w:start w:val="1"/>
      <w:numFmt w:val="lowerLetter"/>
      <w:lvlText w:val="%8."/>
      <w:lvlJc w:val="left"/>
      <w:pPr>
        <w:tabs>
          <w:tab w:val="left" w:pos="2160"/>
        </w:tabs>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8" w:tplc="3F0C317A">
      <w:start w:val="1"/>
      <w:numFmt w:val="lowerRoman"/>
      <w:lvlText w:val="%9."/>
      <w:lvlJc w:val="left"/>
      <w:pPr>
        <w:tabs>
          <w:tab w:val="left" w:pos="2160"/>
        </w:tabs>
        <w:ind w:left="5760" w:hanging="54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21"/>
  </w:num>
  <w:num w:numId="3">
    <w:abstractNumId w:val="12"/>
  </w:num>
  <w:num w:numId="4">
    <w:abstractNumId w:val="14"/>
  </w:num>
  <w:num w:numId="5">
    <w:abstractNumId w:val="13"/>
  </w:num>
  <w:num w:numId="6">
    <w:abstractNumId w:val="10"/>
  </w:num>
  <w:num w:numId="7">
    <w:abstractNumId w:val="8"/>
  </w:num>
  <w:num w:numId="8">
    <w:abstractNumId w:val="15"/>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2"/>
  </w:num>
  <w:num w:numId="12">
    <w:abstractNumId w:val="11"/>
  </w:num>
  <w:num w:numId="13">
    <w:abstractNumId w:val="11"/>
    <w:lvlOverride w:ilvl="0">
      <w:lvl w:ilvl="0" w:tplc="085604FC">
        <w:start w:val="1"/>
        <w:numFmt w:val="decimal"/>
        <w:lvlText w:val="%1."/>
        <w:lvlJc w:val="left"/>
        <w:pPr>
          <w:ind w:left="2160" w:hanging="21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9940AAB4">
        <w:start w:val="1"/>
        <w:numFmt w:val="lowerLetter"/>
        <w:lvlText w:val="%2."/>
        <w:lvlJc w:val="left"/>
        <w:pPr>
          <w:tabs>
            <w:tab w:val="left" w:pos="2160"/>
          </w:tabs>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3AC88C6C">
        <w:start w:val="1"/>
        <w:numFmt w:val="lowerRoman"/>
        <w:lvlText w:val="%3."/>
        <w:lvlJc w:val="left"/>
        <w:pPr>
          <w:tabs>
            <w:tab w:val="left" w:pos="2160"/>
          </w:tabs>
          <w:ind w:left="1440" w:hanging="65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B262E0A4">
        <w:start w:val="1"/>
        <w:numFmt w:val="decimal"/>
        <w:lvlText w:val="%4."/>
        <w:lvlJc w:val="left"/>
        <w:pPr>
          <w:ind w:left="2160" w:hanging="67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9DE49EA4">
        <w:start w:val="1"/>
        <w:numFmt w:val="lowerLetter"/>
        <w:lvlText w:val="%5."/>
        <w:lvlJc w:val="left"/>
        <w:pPr>
          <w:tabs>
            <w:tab w:val="left" w:pos="2160"/>
          </w:tabs>
          <w:ind w:left="2880" w:hanging="6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7298CC5C">
        <w:start w:val="1"/>
        <w:numFmt w:val="lowerRoman"/>
        <w:lvlText w:val="%6."/>
        <w:lvlJc w:val="left"/>
        <w:pPr>
          <w:tabs>
            <w:tab w:val="left" w:pos="2160"/>
          </w:tabs>
          <w:ind w:left="3600" w:hanging="5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80666296">
        <w:start w:val="1"/>
        <w:numFmt w:val="decimal"/>
        <w:lvlText w:val="%7."/>
        <w:lvlJc w:val="left"/>
        <w:pPr>
          <w:tabs>
            <w:tab w:val="left" w:pos="2160"/>
          </w:tabs>
          <w:ind w:left="4320" w:hanging="6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A69E6EE4">
        <w:start w:val="1"/>
        <w:numFmt w:val="lowerLetter"/>
        <w:lvlText w:val="%8."/>
        <w:lvlJc w:val="left"/>
        <w:pPr>
          <w:tabs>
            <w:tab w:val="left" w:pos="2160"/>
          </w:tabs>
          <w:ind w:left="5040" w:hanging="6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BF1AD6A0">
        <w:start w:val="1"/>
        <w:numFmt w:val="lowerRoman"/>
        <w:lvlText w:val="%9."/>
        <w:lvlJc w:val="left"/>
        <w:pPr>
          <w:tabs>
            <w:tab w:val="left" w:pos="2160"/>
          </w:tabs>
          <w:ind w:left="5760" w:hanging="54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4">
    <w:abstractNumId w:val="1"/>
  </w:num>
  <w:num w:numId="15">
    <w:abstractNumId w:val="5"/>
  </w:num>
  <w:num w:numId="16">
    <w:abstractNumId w:val="2"/>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4"/>
  </w:num>
  <w:num w:numId="20">
    <w:abstractNumId w:val="7"/>
  </w:num>
  <w:num w:numId="21">
    <w:abstractNumId w:val="0"/>
  </w:num>
  <w:num w:numId="22">
    <w:abstractNumId w:val="20"/>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D72"/>
    <w:rsid w:val="00006EF4"/>
    <w:rsid w:val="00012EAC"/>
    <w:rsid w:val="00012FBC"/>
    <w:rsid w:val="00017D5A"/>
    <w:rsid w:val="000234B7"/>
    <w:rsid w:val="0002437C"/>
    <w:rsid w:val="0003148E"/>
    <w:rsid w:val="00033711"/>
    <w:rsid w:val="000443B8"/>
    <w:rsid w:val="000473D6"/>
    <w:rsid w:val="00061C25"/>
    <w:rsid w:val="00070536"/>
    <w:rsid w:val="00071A27"/>
    <w:rsid w:val="00074DD7"/>
    <w:rsid w:val="00087530"/>
    <w:rsid w:val="000925CE"/>
    <w:rsid w:val="000A0B93"/>
    <w:rsid w:val="000A1DBE"/>
    <w:rsid w:val="000A4531"/>
    <w:rsid w:val="000A77CC"/>
    <w:rsid w:val="000B5D8C"/>
    <w:rsid w:val="000B6609"/>
    <w:rsid w:val="000C0A81"/>
    <w:rsid w:val="000C6461"/>
    <w:rsid w:val="000D07D6"/>
    <w:rsid w:val="000D273A"/>
    <w:rsid w:val="000D47C0"/>
    <w:rsid w:val="000E65C2"/>
    <w:rsid w:val="000F314B"/>
    <w:rsid w:val="000F4345"/>
    <w:rsid w:val="00104EDC"/>
    <w:rsid w:val="0010612E"/>
    <w:rsid w:val="00106E66"/>
    <w:rsid w:val="00107B99"/>
    <w:rsid w:val="0011009D"/>
    <w:rsid w:val="00112C1B"/>
    <w:rsid w:val="00113861"/>
    <w:rsid w:val="00121F7F"/>
    <w:rsid w:val="00123974"/>
    <w:rsid w:val="00127A9B"/>
    <w:rsid w:val="00130E7E"/>
    <w:rsid w:val="00141827"/>
    <w:rsid w:val="0014534A"/>
    <w:rsid w:val="00146DF2"/>
    <w:rsid w:val="00146EB3"/>
    <w:rsid w:val="00151786"/>
    <w:rsid w:val="00153AAF"/>
    <w:rsid w:val="00155C59"/>
    <w:rsid w:val="00157481"/>
    <w:rsid w:val="00157545"/>
    <w:rsid w:val="00157B01"/>
    <w:rsid w:val="0016067C"/>
    <w:rsid w:val="00161998"/>
    <w:rsid w:val="001646A4"/>
    <w:rsid w:val="00164B38"/>
    <w:rsid w:val="00166F25"/>
    <w:rsid w:val="00180CB6"/>
    <w:rsid w:val="0018143E"/>
    <w:rsid w:val="001875E4"/>
    <w:rsid w:val="00191603"/>
    <w:rsid w:val="0019570A"/>
    <w:rsid w:val="001957B9"/>
    <w:rsid w:val="0019701A"/>
    <w:rsid w:val="00197EF2"/>
    <w:rsid w:val="001A2634"/>
    <w:rsid w:val="001B7828"/>
    <w:rsid w:val="001C4923"/>
    <w:rsid w:val="001C4E5F"/>
    <w:rsid w:val="001C6265"/>
    <w:rsid w:val="001D29C5"/>
    <w:rsid w:val="001D3574"/>
    <w:rsid w:val="001D6890"/>
    <w:rsid w:val="001D7214"/>
    <w:rsid w:val="001E13B0"/>
    <w:rsid w:val="001E5933"/>
    <w:rsid w:val="001E6742"/>
    <w:rsid w:val="001F08F8"/>
    <w:rsid w:val="001F15E1"/>
    <w:rsid w:val="002006FF"/>
    <w:rsid w:val="0020449F"/>
    <w:rsid w:val="00206B13"/>
    <w:rsid w:val="002111D3"/>
    <w:rsid w:val="00211379"/>
    <w:rsid w:val="00211828"/>
    <w:rsid w:val="00213000"/>
    <w:rsid w:val="00214229"/>
    <w:rsid w:val="00220AE3"/>
    <w:rsid w:val="002214A5"/>
    <w:rsid w:val="0022450F"/>
    <w:rsid w:val="00231B90"/>
    <w:rsid w:val="00235E7A"/>
    <w:rsid w:val="00247662"/>
    <w:rsid w:val="00253480"/>
    <w:rsid w:val="00273049"/>
    <w:rsid w:val="00273693"/>
    <w:rsid w:val="0028202A"/>
    <w:rsid w:val="00285D0D"/>
    <w:rsid w:val="00291370"/>
    <w:rsid w:val="002A55A1"/>
    <w:rsid w:val="002A64F8"/>
    <w:rsid w:val="002B146A"/>
    <w:rsid w:val="002B4EB8"/>
    <w:rsid w:val="002C1D39"/>
    <w:rsid w:val="002C6F2F"/>
    <w:rsid w:val="002D52A1"/>
    <w:rsid w:val="002D6DB9"/>
    <w:rsid w:val="002E254A"/>
    <w:rsid w:val="002E60F6"/>
    <w:rsid w:val="002E7F2D"/>
    <w:rsid w:val="002F05D5"/>
    <w:rsid w:val="002F0C78"/>
    <w:rsid w:val="002F13AA"/>
    <w:rsid w:val="002F5A57"/>
    <w:rsid w:val="002F7C7F"/>
    <w:rsid w:val="00306C53"/>
    <w:rsid w:val="003116EA"/>
    <w:rsid w:val="00311CAD"/>
    <w:rsid w:val="00316309"/>
    <w:rsid w:val="003200B1"/>
    <w:rsid w:val="00320418"/>
    <w:rsid w:val="0032301E"/>
    <w:rsid w:val="00323CA5"/>
    <w:rsid w:val="00331561"/>
    <w:rsid w:val="00334465"/>
    <w:rsid w:val="00334ED2"/>
    <w:rsid w:val="00350820"/>
    <w:rsid w:val="00354BA0"/>
    <w:rsid w:val="00357B60"/>
    <w:rsid w:val="003631E2"/>
    <w:rsid w:val="003658FE"/>
    <w:rsid w:val="0036617E"/>
    <w:rsid w:val="003727DC"/>
    <w:rsid w:val="0039166E"/>
    <w:rsid w:val="003A10FF"/>
    <w:rsid w:val="003A1321"/>
    <w:rsid w:val="003A234C"/>
    <w:rsid w:val="003B1736"/>
    <w:rsid w:val="003C01CF"/>
    <w:rsid w:val="003C1164"/>
    <w:rsid w:val="003C62CF"/>
    <w:rsid w:val="003D23AD"/>
    <w:rsid w:val="003D4E69"/>
    <w:rsid w:val="003D5BF6"/>
    <w:rsid w:val="003D5E55"/>
    <w:rsid w:val="003E04C9"/>
    <w:rsid w:val="003F0961"/>
    <w:rsid w:val="003F79E9"/>
    <w:rsid w:val="00400378"/>
    <w:rsid w:val="0040204A"/>
    <w:rsid w:val="00404747"/>
    <w:rsid w:val="00406F77"/>
    <w:rsid w:val="00413903"/>
    <w:rsid w:val="00414393"/>
    <w:rsid w:val="0041484A"/>
    <w:rsid w:val="00427A44"/>
    <w:rsid w:val="0043006C"/>
    <w:rsid w:val="00432454"/>
    <w:rsid w:val="004350CC"/>
    <w:rsid w:val="00436064"/>
    <w:rsid w:val="004558BE"/>
    <w:rsid w:val="004612FC"/>
    <w:rsid w:val="00466652"/>
    <w:rsid w:val="00474120"/>
    <w:rsid w:val="00483607"/>
    <w:rsid w:val="004853D5"/>
    <w:rsid w:val="00495F79"/>
    <w:rsid w:val="004A0CF9"/>
    <w:rsid w:val="004A1002"/>
    <w:rsid w:val="004A49BB"/>
    <w:rsid w:val="004B597D"/>
    <w:rsid w:val="004C1A20"/>
    <w:rsid w:val="004C3C0A"/>
    <w:rsid w:val="004C6A8E"/>
    <w:rsid w:val="004C6CF9"/>
    <w:rsid w:val="004D34DD"/>
    <w:rsid w:val="004E04F7"/>
    <w:rsid w:val="004E3044"/>
    <w:rsid w:val="004F2AA9"/>
    <w:rsid w:val="005037C0"/>
    <w:rsid w:val="00504F94"/>
    <w:rsid w:val="00507437"/>
    <w:rsid w:val="0052477B"/>
    <w:rsid w:val="00526187"/>
    <w:rsid w:val="00537A18"/>
    <w:rsid w:val="00540266"/>
    <w:rsid w:val="00541416"/>
    <w:rsid w:val="00544E9B"/>
    <w:rsid w:val="00546239"/>
    <w:rsid w:val="00546A4A"/>
    <w:rsid w:val="005501AB"/>
    <w:rsid w:val="005521D7"/>
    <w:rsid w:val="00555679"/>
    <w:rsid w:val="00560403"/>
    <w:rsid w:val="00560DEB"/>
    <w:rsid w:val="005662FB"/>
    <w:rsid w:val="00572F95"/>
    <w:rsid w:val="00580572"/>
    <w:rsid w:val="005809B1"/>
    <w:rsid w:val="00582A68"/>
    <w:rsid w:val="00586B2D"/>
    <w:rsid w:val="00587C82"/>
    <w:rsid w:val="0059468C"/>
    <w:rsid w:val="005A4176"/>
    <w:rsid w:val="005B2BF2"/>
    <w:rsid w:val="005C03AD"/>
    <w:rsid w:val="005D35CF"/>
    <w:rsid w:val="005D36DB"/>
    <w:rsid w:val="005E46E6"/>
    <w:rsid w:val="005E69FC"/>
    <w:rsid w:val="005E7AB3"/>
    <w:rsid w:val="005E7BD5"/>
    <w:rsid w:val="005F01DB"/>
    <w:rsid w:val="005F4C99"/>
    <w:rsid w:val="00601D27"/>
    <w:rsid w:val="00603D3F"/>
    <w:rsid w:val="006041B1"/>
    <w:rsid w:val="00604737"/>
    <w:rsid w:val="00606278"/>
    <w:rsid w:val="006124B4"/>
    <w:rsid w:val="00616495"/>
    <w:rsid w:val="006240E2"/>
    <w:rsid w:val="00624B08"/>
    <w:rsid w:val="006252F2"/>
    <w:rsid w:val="006340A2"/>
    <w:rsid w:val="006410B4"/>
    <w:rsid w:val="006414FB"/>
    <w:rsid w:val="006423AE"/>
    <w:rsid w:val="00644113"/>
    <w:rsid w:val="0064722A"/>
    <w:rsid w:val="0065291A"/>
    <w:rsid w:val="0065301B"/>
    <w:rsid w:val="0065311D"/>
    <w:rsid w:val="00655E71"/>
    <w:rsid w:val="00656337"/>
    <w:rsid w:val="00660D75"/>
    <w:rsid w:val="0066149B"/>
    <w:rsid w:val="00665BBE"/>
    <w:rsid w:val="00666D06"/>
    <w:rsid w:val="00671AC5"/>
    <w:rsid w:val="00690155"/>
    <w:rsid w:val="006916FA"/>
    <w:rsid w:val="00692948"/>
    <w:rsid w:val="00694350"/>
    <w:rsid w:val="00697F8B"/>
    <w:rsid w:val="006A0A3E"/>
    <w:rsid w:val="006A5DCA"/>
    <w:rsid w:val="006A6D9E"/>
    <w:rsid w:val="006B0AE9"/>
    <w:rsid w:val="006B6A3D"/>
    <w:rsid w:val="006C3415"/>
    <w:rsid w:val="006C4434"/>
    <w:rsid w:val="006C6737"/>
    <w:rsid w:val="006D65FE"/>
    <w:rsid w:val="006D71FB"/>
    <w:rsid w:val="006D7996"/>
    <w:rsid w:val="006F0262"/>
    <w:rsid w:val="006F1E7C"/>
    <w:rsid w:val="006F2580"/>
    <w:rsid w:val="006F3462"/>
    <w:rsid w:val="006F502B"/>
    <w:rsid w:val="006F76FC"/>
    <w:rsid w:val="0070252F"/>
    <w:rsid w:val="00702EAF"/>
    <w:rsid w:val="00703F6E"/>
    <w:rsid w:val="00707A43"/>
    <w:rsid w:val="00711B96"/>
    <w:rsid w:val="00716ACD"/>
    <w:rsid w:val="00721B43"/>
    <w:rsid w:val="00721FC9"/>
    <w:rsid w:val="00724C94"/>
    <w:rsid w:val="00726E59"/>
    <w:rsid w:val="0073054C"/>
    <w:rsid w:val="0073106F"/>
    <w:rsid w:val="00731C19"/>
    <w:rsid w:val="00734111"/>
    <w:rsid w:val="00735066"/>
    <w:rsid w:val="00740702"/>
    <w:rsid w:val="00745E7D"/>
    <w:rsid w:val="0074676C"/>
    <w:rsid w:val="00747979"/>
    <w:rsid w:val="007519A3"/>
    <w:rsid w:val="0075738E"/>
    <w:rsid w:val="007607D8"/>
    <w:rsid w:val="00777B87"/>
    <w:rsid w:val="007818C8"/>
    <w:rsid w:val="00786344"/>
    <w:rsid w:val="007902FA"/>
    <w:rsid w:val="0079460E"/>
    <w:rsid w:val="007A094F"/>
    <w:rsid w:val="007A7F9D"/>
    <w:rsid w:val="007B0094"/>
    <w:rsid w:val="007B0FAE"/>
    <w:rsid w:val="007B1877"/>
    <w:rsid w:val="007B2CA0"/>
    <w:rsid w:val="007B6309"/>
    <w:rsid w:val="007C050E"/>
    <w:rsid w:val="007C0CA2"/>
    <w:rsid w:val="007C3A96"/>
    <w:rsid w:val="007D3DC5"/>
    <w:rsid w:val="007D5A34"/>
    <w:rsid w:val="007D5A50"/>
    <w:rsid w:val="007D641A"/>
    <w:rsid w:val="007E058E"/>
    <w:rsid w:val="007E18CA"/>
    <w:rsid w:val="007F1CE4"/>
    <w:rsid w:val="007F25BC"/>
    <w:rsid w:val="007F7791"/>
    <w:rsid w:val="0080313C"/>
    <w:rsid w:val="0081106A"/>
    <w:rsid w:val="00817BB4"/>
    <w:rsid w:val="00824104"/>
    <w:rsid w:val="00826193"/>
    <w:rsid w:val="00830D5F"/>
    <w:rsid w:val="008421C8"/>
    <w:rsid w:val="00850E19"/>
    <w:rsid w:val="00856000"/>
    <w:rsid w:val="0085701D"/>
    <w:rsid w:val="00862877"/>
    <w:rsid w:val="008641CE"/>
    <w:rsid w:val="008712F0"/>
    <w:rsid w:val="008721BE"/>
    <w:rsid w:val="00872EF4"/>
    <w:rsid w:val="00872F09"/>
    <w:rsid w:val="008874FF"/>
    <w:rsid w:val="0089375E"/>
    <w:rsid w:val="00894757"/>
    <w:rsid w:val="0089624C"/>
    <w:rsid w:val="008972A2"/>
    <w:rsid w:val="008A14E9"/>
    <w:rsid w:val="008A2EF0"/>
    <w:rsid w:val="008A2F5F"/>
    <w:rsid w:val="008A657F"/>
    <w:rsid w:val="008B01EC"/>
    <w:rsid w:val="008B0958"/>
    <w:rsid w:val="008B2C35"/>
    <w:rsid w:val="008B62A6"/>
    <w:rsid w:val="008B6DF4"/>
    <w:rsid w:val="008C1D53"/>
    <w:rsid w:val="008C4827"/>
    <w:rsid w:val="008C66F2"/>
    <w:rsid w:val="008D05C5"/>
    <w:rsid w:val="008F20F5"/>
    <w:rsid w:val="008F293D"/>
    <w:rsid w:val="008F3A3C"/>
    <w:rsid w:val="00900F1A"/>
    <w:rsid w:val="00907311"/>
    <w:rsid w:val="00911517"/>
    <w:rsid w:val="0091376A"/>
    <w:rsid w:val="00917F1F"/>
    <w:rsid w:val="0092034D"/>
    <w:rsid w:val="00920C8B"/>
    <w:rsid w:val="00922E8E"/>
    <w:rsid w:val="009235E1"/>
    <w:rsid w:val="00931BED"/>
    <w:rsid w:val="009361E2"/>
    <w:rsid w:val="009536D9"/>
    <w:rsid w:val="00961485"/>
    <w:rsid w:val="009701AF"/>
    <w:rsid w:val="009703FB"/>
    <w:rsid w:val="00972083"/>
    <w:rsid w:val="00976927"/>
    <w:rsid w:val="0099389E"/>
    <w:rsid w:val="009A696D"/>
    <w:rsid w:val="009B13BD"/>
    <w:rsid w:val="009B2FFB"/>
    <w:rsid w:val="009B46C5"/>
    <w:rsid w:val="009C694F"/>
    <w:rsid w:val="009C6E0D"/>
    <w:rsid w:val="009D21EA"/>
    <w:rsid w:val="009D5634"/>
    <w:rsid w:val="009E1D22"/>
    <w:rsid w:val="009E2131"/>
    <w:rsid w:val="009E22F2"/>
    <w:rsid w:val="009F2B1B"/>
    <w:rsid w:val="009F39D4"/>
    <w:rsid w:val="009F4FF4"/>
    <w:rsid w:val="009F5DEE"/>
    <w:rsid w:val="009F7932"/>
    <w:rsid w:val="00A00BFA"/>
    <w:rsid w:val="00A0348A"/>
    <w:rsid w:val="00A04A16"/>
    <w:rsid w:val="00A053EB"/>
    <w:rsid w:val="00A213A9"/>
    <w:rsid w:val="00A2230B"/>
    <w:rsid w:val="00A25D0A"/>
    <w:rsid w:val="00A25EF8"/>
    <w:rsid w:val="00A26D0C"/>
    <w:rsid w:val="00A3064E"/>
    <w:rsid w:val="00A36647"/>
    <w:rsid w:val="00A43E1C"/>
    <w:rsid w:val="00A4464F"/>
    <w:rsid w:val="00A4517C"/>
    <w:rsid w:val="00A4534F"/>
    <w:rsid w:val="00A46C29"/>
    <w:rsid w:val="00A47395"/>
    <w:rsid w:val="00A52B3D"/>
    <w:rsid w:val="00A556F7"/>
    <w:rsid w:val="00A6206F"/>
    <w:rsid w:val="00A63F8F"/>
    <w:rsid w:val="00A675B2"/>
    <w:rsid w:val="00A71C8A"/>
    <w:rsid w:val="00A769AB"/>
    <w:rsid w:val="00A76FB2"/>
    <w:rsid w:val="00A80CFE"/>
    <w:rsid w:val="00A93366"/>
    <w:rsid w:val="00A94DF6"/>
    <w:rsid w:val="00A974F0"/>
    <w:rsid w:val="00AA2473"/>
    <w:rsid w:val="00AA4488"/>
    <w:rsid w:val="00AA4796"/>
    <w:rsid w:val="00AA7F30"/>
    <w:rsid w:val="00AB297F"/>
    <w:rsid w:val="00AB697E"/>
    <w:rsid w:val="00AB75C4"/>
    <w:rsid w:val="00AC5A28"/>
    <w:rsid w:val="00AC67EC"/>
    <w:rsid w:val="00AD046F"/>
    <w:rsid w:val="00AD2A38"/>
    <w:rsid w:val="00AD4526"/>
    <w:rsid w:val="00AD525A"/>
    <w:rsid w:val="00AE25B8"/>
    <w:rsid w:val="00AE4075"/>
    <w:rsid w:val="00AE4B4A"/>
    <w:rsid w:val="00B02381"/>
    <w:rsid w:val="00B064E8"/>
    <w:rsid w:val="00B07A51"/>
    <w:rsid w:val="00B167CB"/>
    <w:rsid w:val="00B332CB"/>
    <w:rsid w:val="00B35058"/>
    <w:rsid w:val="00B357E9"/>
    <w:rsid w:val="00B4128D"/>
    <w:rsid w:val="00B445DF"/>
    <w:rsid w:val="00B474CB"/>
    <w:rsid w:val="00B53760"/>
    <w:rsid w:val="00B56583"/>
    <w:rsid w:val="00B565C2"/>
    <w:rsid w:val="00B66F33"/>
    <w:rsid w:val="00B70F92"/>
    <w:rsid w:val="00B75556"/>
    <w:rsid w:val="00B766F9"/>
    <w:rsid w:val="00B77CB4"/>
    <w:rsid w:val="00B83D4B"/>
    <w:rsid w:val="00B863F8"/>
    <w:rsid w:val="00B92DE4"/>
    <w:rsid w:val="00B9313C"/>
    <w:rsid w:val="00BA03BD"/>
    <w:rsid w:val="00BA56B4"/>
    <w:rsid w:val="00BB44F6"/>
    <w:rsid w:val="00BB48EB"/>
    <w:rsid w:val="00BB510B"/>
    <w:rsid w:val="00BC3301"/>
    <w:rsid w:val="00BC45CE"/>
    <w:rsid w:val="00BC6AF8"/>
    <w:rsid w:val="00BD2BDA"/>
    <w:rsid w:val="00BD6879"/>
    <w:rsid w:val="00BD7017"/>
    <w:rsid w:val="00BD74C0"/>
    <w:rsid w:val="00BE27BD"/>
    <w:rsid w:val="00BE2E4E"/>
    <w:rsid w:val="00BE365A"/>
    <w:rsid w:val="00BE391B"/>
    <w:rsid w:val="00C02437"/>
    <w:rsid w:val="00C02A43"/>
    <w:rsid w:val="00C067A3"/>
    <w:rsid w:val="00C06E6E"/>
    <w:rsid w:val="00C20372"/>
    <w:rsid w:val="00C2755B"/>
    <w:rsid w:val="00C27C60"/>
    <w:rsid w:val="00C31EC4"/>
    <w:rsid w:val="00C345C5"/>
    <w:rsid w:val="00C41529"/>
    <w:rsid w:val="00C454E8"/>
    <w:rsid w:val="00C47300"/>
    <w:rsid w:val="00C52F3B"/>
    <w:rsid w:val="00C57291"/>
    <w:rsid w:val="00C642E3"/>
    <w:rsid w:val="00C654F9"/>
    <w:rsid w:val="00C679D5"/>
    <w:rsid w:val="00C7371D"/>
    <w:rsid w:val="00C77D47"/>
    <w:rsid w:val="00C8470B"/>
    <w:rsid w:val="00C865CC"/>
    <w:rsid w:val="00C873F8"/>
    <w:rsid w:val="00C9635F"/>
    <w:rsid w:val="00C97AFA"/>
    <w:rsid w:val="00CA3599"/>
    <w:rsid w:val="00CA41A5"/>
    <w:rsid w:val="00CA69D6"/>
    <w:rsid w:val="00CB39A4"/>
    <w:rsid w:val="00CB4C02"/>
    <w:rsid w:val="00CB5581"/>
    <w:rsid w:val="00CC2310"/>
    <w:rsid w:val="00CC2837"/>
    <w:rsid w:val="00CC2E91"/>
    <w:rsid w:val="00CC7E7B"/>
    <w:rsid w:val="00CD2EA3"/>
    <w:rsid w:val="00CE3F4E"/>
    <w:rsid w:val="00CE58EF"/>
    <w:rsid w:val="00CE73F5"/>
    <w:rsid w:val="00CE7A84"/>
    <w:rsid w:val="00CF309F"/>
    <w:rsid w:val="00CF4800"/>
    <w:rsid w:val="00D038AF"/>
    <w:rsid w:val="00D03C1C"/>
    <w:rsid w:val="00D03D5E"/>
    <w:rsid w:val="00D04D72"/>
    <w:rsid w:val="00D06D15"/>
    <w:rsid w:val="00D06E31"/>
    <w:rsid w:val="00D151D5"/>
    <w:rsid w:val="00D16AA7"/>
    <w:rsid w:val="00D211CC"/>
    <w:rsid w:val="00D25D1C"/>
    <w:rsid w:val="00D3227A"/>
    <w:rsid w:val="00D32500"/>
    <w:rsid w:val="00D34A0A"/>
    <w:rsid w:val="00D371D7"/>
    <w:rsid w:val="00D449E4"/>
    <w:rsid w:val="00D46A44"/>
    <w:rsid w:val="00D47D20"/>
    <w:rsid w:val="00D5551B"/>
    <w:rsid w:val="00D6282D"/>
    <w:rsid w:val="00D723A7"/>
    <w:rsid w:val="00D748B7"/>
    <w:rsid w:val="00D7543B"/>
    <w:rsid w:val="00D769E7"/>
    <w:rsid w:val="00D81531"/>
    <w:rsid w:val="00D82CC0"/>
    <w:rsid w:val="00D92CB0"/>
    <w:rsid w:val="00D931D5"/>
    <w:rsid w:val="00D95885"/>
    <w:rsid w:val="00DA3525"/>
    <w:rsid w:val="00DB7487"/>
    <w:rsid w:val="00DC3BA8"/>
    <w:rsid w:val="00DD001E"/>
    <w:rsid w:val="00DD0D55"/>
    <w:rsid w:val="00DD2C65"/>
    <w:rsid w:val="00DE0AEF"/>
    <w:rsid w:val="00DE4E4B"/>
    <w:rsid w:val="00DE7BE4"/>
    <w:rsid w:val="00DF23D1"/>
    <w:rsid w:val="00DF25B3"/>
    <w:rsid w:val="00DF52D6"/>
    <w:rsid w:val="00E07A42"/>
    <w:rsid w:val="00E14AC4"/>
    <w:rsid w:val="00E22F13"/>
    <w:rsid w:val="00E23497"/>
    <w:rsid w:val="00E24340"/>
    <w:rsid w:val="00E25CC4"/>
    <w:rsid w:val="00E3718D"/>
    <w:rsid w:val="00E45F6E"/>
    <w:rsid w:val="00E503D3"/>
    <w:rsid w:val="00E5660B"/>
    <w:rsid w:val="00E61209"/>
    <w:rsid w:val="00E621B3"/>
    <w:rsid w:val="00E6554C"/>
    <w:rsid w:val="00E65809"/>
    <w:rsid w:val="00E76258"/>
    <w:rsid w:val="00E765DB"/>
    <w:rsid w:val="00E843D1"/>
    <w:rsid w:val="00E84DDA"/>
    <w:rsid w:val="00E8521D"/>
    <w:rsid w:val="00E85AB7"/>
    <w:rsid w:val="00EA3F88"/>
    <w:rsid w:val="00EB7155"/>
    <w:rsid w:val="00EC07CA"/>
    <w:rsid w:val="00EC7C44"/>
    <w:rsid w:val="00EC7D6E"/>
    <w:rsid w:val="00ED0825"/>
    <w:rsid w:val="00EE326A"/>
    <w:rsid w:val="00EE7075"/>
    <w:rsid w:val="00EF1105"/>
    <w:rsid w:val="00EF189F"/>
    <w:rsid w:val="00EF5346"/>
    <w:rsid w:val="00EF6744"/>
    <w:rsid w:val="00EF7AD4"/>
    <w:rsid w:val="00F02D7C"/>
    <w:rsid w:val="00F0748E"/>
    <w:rsid w:val="00F20C27"/>
    <w:rsid w:val="00F27C96"/>
    <w:rsid w:val="00F36F42"/>
    <w:rsid w:val="00F37806"/>
    <w:rsid w:val="00F41002"/>
    <w:rsid w:val="00F42514"/>
    <w:rsid w:val="00F42A96"/>
    <w:rsid w:val="00F4702C"/>
    <w:rsid w:val="00F74D60"/>
    <w:rsid w:val="00F93861"/>
    <w:rsid w:val="00FA7E5F"/>
    <w:rsid w:val="00FB403E"/>
    <w:rsid w:val="00FB40A6"/>
    <w:rsid w:val="00FB7303"/>
    <w:rsid w:val="00FC0FB2"/>
    <w:rsid w:val="00FC5D56"/>
    <w:rsid w:val="00FC5ED1"/>
    <w:rsid w:val="00FE376A"/>
    <w:rsid w:val="00FE48FF"/>
    <w:rsid w:val="00FF06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0DD06"/>
  <w15:chartTrackingRefBased/>
  <w15:docId w15:val="{EC142136-CD7B-4832-92EF-751001AA3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07B99"/>
    <w:pPr>
      <w:spacing w:after="0" w:line="240" w:lineRule="auto"/>
    </w:pPr>
    <w:rPr>
      <w:rFonts w:ascii="Calibri" w:hAnsi="Calibri" w:cs="Times New Roman"/>
      <w:lang w:eastAsia="pt-BR"/>
    </w:rPr>
  </w:style>
  <w:style w:type="paragraph" w:styleId="Ttulo2">
    <w:name w:val="heading 2"/>
    <w:link w:val="Ttulo2Char"/>
    <w:rsid w:val="00961485"/>
    <w:pPr>
      <w:pBdr>
        <w:top w:val="nil"/>
        <w:left w:val="nil"/>
        <w:bottom w:val="nil"/>
        <w:right w:val="nil"/>
        <w:between w:val="nil"/>
        <w:bar w:val="nil"/>
      </w:pBdr>
      <w:spacing w:before="100" w:after="100" w:line="240" w:lineRule="auto"/>
      <w:outlineLvl w:val="1"/>
    </w:pPr>
    <w:rPr>
      <w:rFonts w:ascii="Times New Roman" w:eastAsia="Arial Unicode MS" w:hAnsi="Times New Roman" w:cs="Arial Unicode MS"/>
      <w:b/>
      <w:bCs/>
      <w:color w:val="000000"/>
      <w:sz w:val="36"/>
      <w:szCs w:val="36"/>
      <w:u w:color="000000"/>
      <w:bdr w:val="nil"/>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B697E"/>
    <w:pPr>
      <w:tabs>
        <w:tab w:val="center" w:pos="4252"/>
        <w:tab w:val="right" w:pos="8504"/>
      </w:tabs>
    </w:pPr>
    <w:rPr>
      <w:rFonts w:asciiTheme="minorHAnsi" w:hAnsiTheme="minorHAnsi" w:cstheme="minorBidi"/>
      <w:lang w:eastAsia="en-US"/>
    </w:rPr>
  </w:style>
  <w:style w:type="character" w:customStyle="1" w:styleId="CabealhoChar">
    <w:name w:val="Cabeçalho Char"/>
    <w:basedOn w:val="Fontepargpadro"/>
    <w:link w:val="Cabealho"/>
    <w:uiPriority w:val="99"/>
    <w:rsid w:val="00AB697E"/>
  </w:style>
  <w:style w:type="paragraph" w:styleId="Rodap">
    <w:name w:val="footer"/>
    <w:basedOn w:val="Normal"/>
    <w:link w:val="RodapChar"/>
    <w:uiPriority w:val="99"/>
    <w:unhideWhenUsed/>
    <w:rsid w:val="00AB697E"/>
    <w:pPr>
      <w:tabs>
        <w:tab w:val="center" w:pos="4252"/>
        <w:tab w:val="right" w:pos="8504"/>
      </w:tabs>
    </w:pPr>
    <w:rPr>
      <w:rFonts w:asciiTheme="minorHAnsi" w:hAnsiTheme="minorHAnsi" w:cstheme="minorBidi"/>
      <w:lang w:eastAsia="en-US"/>
    </w:rPr>
  </w:style>
  <w:style w:type="character" w:customStyle="1" w:styleId="RodapChar">
    <w:name w:val="Rodapé Char"/>
    <w:basedOn w:val="Fontepargpadro"/>
    <w:link w:val="Rodap"/>
    <w:uiPriority w:val="99"/>
    <w:rsid w:val="00AB697E"/>
  </w:style>
  <w:style w:type="paragraph" w:styleId="PargrafodaLista">
    <w:name w:val="List Paragraph"/>
    <w:basedOn w:val="Normal"/>
    <w:uiPriority w:val="34"/>
    <w:qFormat/>
    <w:rsid w:val="008B2C35"/>
    <w:pPr>
      <w:spacing w:after="160" w:line="259" w:lineRule="auto"/>
      <w:ind w:left="720"/>
      <w:contextualSpacing/>
    </w:pPr>
    <w:rPr>
      <w:rFonts w:asciiTheme="minorHAnsi" w:hAnsiTheme="minorHAnsi" w:cstheme="minorBidi"/>
      <w:lang w:eastAsia="en-US"/>
    </w:rPr>
  </w:style>
  <w:style w:type="paragraph" w:styleId="Textodenotaderodap">
    <w:name w:val="footnote text"/>
    <w:aliases w:val="ft,Footnote text,ft2,fn, Char Char Char,Char Char Char,Char Char,Char, Char"/>
    <w:basedOn w:val="Normal"/>
    <w:link w:val="TextodenotaderodapChar"/>
    <w:rsid w:val="004C6CF9"/>
    <w:rPr>
      <w:rFonts w:ascii="Times New Roman" w:eastAsia="Times New Roman" w:hAnsi="Times New Roman"/>
      <w:sz w:val="20"/>
      <w:szCs w:val="20"/>
    </w:rPr>
  </w:style>
  <w:style w:type="character" w:customStyle="1" w:styleId="TextodenotaderodapChar">
    <w:name w:val="Texto de nota de rodapé Char"/>
    <w:aliases w:val="ft Char,Footnote text Char,ft2 Char,fn Char, Char Char Char Char,Char Char Char Char,Char Char Char1,Char Char1, Char Char"/>
    <w:basedOn w:val="Fontepargpadro"/>
    <w:link w:val="Textodenotaderodap"/>
    <w:rsid w:val="004C6CF9"/>
    <w:rPr>
      <w:rFonts w:ascii="Times New Roman" w:eastAsia="Times New Roman" w:hAnsi="Times New Roman" w:cs="Times New Roman"/>
      <w:sz w:val="20"/>
      <w:szCs w:val="20"/>
      <w:lang w:eastAsia="pt-BR"/>
    </w:rPr>
  </w:style>
  <w:style w:type="character" w:styleId="Refdenotaderodap">
    <w:name w:val="footnote reference"/>
    <w:aliases w:val="fr"/>
    <w:basedOn w:val="Fontepargpadro"/>
    <w:rsid w:val="004C6CF9"/>
    <w:rPr>
      <w:vertAlign w:val="superscript"/>
    </w:rPr>
  </w:style>
  <w:style w:type="paragraph" w:styleId="Pr-formataoHTML">
    <w:name w:val="HTML Preformatted"/>
    <w:basedOn w:val="Normal"/>
    <w:link w:val="Pr-formataoHTMLChar"/>
    <w:rsid w:val="004C6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Times New Roman" w:hAnsi="Verdana" w:cs="Courier New"/>
      <w:sz w:val="20"/>
      <w:szCs w:val="20"/>
    </w:rPr>
  </w:style>
  <w:style w:type="character" w:customStyle="1" w:styleId="Pr-formataoHTMLChar">
    <w:name w:val="Pré-formatação HTML Char"/>
    <w:basedOn w:val="Fontepargpadro"/>
    <w:link w:val="Pr-formataoHTML"/>
    <w:rsid w:val="004C6CF9"/>
    <w:rPr>
      <w:rFonts w:ascii="Verdana" w:eastAsia="Times New Roman" w:hAnsi="Verdana" w:cs="Courier New"/>
      <w:sz w:val="20"/>
      <w:szCs w:val="20"/>
      <w:lang w:eastAsia="pt-BR"/>
    </w:rPr>
  </w:style>
  <w:style w:type="character" w:customStyle="1" w:styleId="highlightbrs1">
    <w:name w:val="highlightbrs1"/>
    <w:basedOn w:val="Fontepargpadro"/>
    <w:rsid w:val="004C6CF9"/>
    <w:rPr>
      <w:rFonts w:ascii="Verdana" w:hAnsi="Verdana" w:hint="default"/>
      <w:b/>
      <w:bCs/>
      <w:color w:val="FF0000"/>
      <w:sz w:val="20"/>
      <w:szCs w:val="20"/>
    </w:rPr>
  </w:style>
  <w:style w:type="paragraph" w:styleId="Textodebalo">
    <w:name w:val="Balloon Text"/>
    <w:basedOn w:val="Normal"/>
    <w:link w:val="TextodebaloChar"/>
    <w:uiPriority w:val="99"/>
    <w:semiHidden/>
    <w:unhideWhenUsed/>
    <w:rsid w:val="00E22F13"/>
    <w:rPr>
      <w:rFonts w:ascii="Segoe UI" w:hAnsi="Segoe UI" w:cs="Segoe UI"/>
      <w:sz w:val="18"/>
      <w:szCs w:val="18"/>
    </w:rPr>
  </w:style>
  <w:style w:type="character" w:customStyle="1" w:styleId="TextodebaloChar">
    <w:name w:val="Texto de balão Char"/>
    <w:basedOn w:val="Fontepargpadro"/>
    <w:link w:val="Textodebalo"/>
    <w:uiPriority w:val="99"/>
    <w:semiHidden/>
    <w:rsid w:val="00E22F13"/>
    <w:rPr>
      <w:rFonts w:ascii="Segoe UI" w:hAnsi="Segoe UI" w:cs="Segoe UI"/>
      <w:sz w:val="18"/>
      <w:szCs w:val="18"/>
      <w:lang w:eastAsia="pt-BR"/>
    </w:rPr>
  </w:style>
  <w:style w:type="paragraph" w:customStyle="1" w:styleId="Estilo1">
    <w:name w:val="Estilo1"/>
    <w:basedOn w:val="Normal"/>
    <w:rsid w:val="009B2FFB"/>
    <w:pPr>
      <w:tabs>
        <w:tab w:val="left" w:pos="1701"/>
        <w:tab w:val="left" w:pos="4253"/>
      </w:tabs>
      <w:spacing w:line="480" w:lineRule="auto"/>
      <w:jc w:val="both"/>
    </w:pPr>
    <w:rPr>
      <w:rFonts w:ascii="Times New Roman" w:eastAsia="Times New Roman" w:hAnsi="Times New Roman"/>
      <w:b/>
      <w:sz w:val="24"/>
      <w:szCs w:val="20"/>
    </w:rPr>
  </w:style>
  <w:style w:type="paragraph" w:customStyle="1" w:styleId="Default">
    <w:name w:val="Default"/>
    <w:rsid w:val="00E765DB"/>
    <w:pPr>
      <w:autoSpaceDE w:val="0"/>
      <w:autoSpaceDN w:val="0"/>
      <w:adjustRightInd w:val="0"/>
      <w:spacing w:after="0" w:line="240" w:lineRule="auto"/>
    </w:pPr>
    <w:rPr>
      <w:rFonts w:ascii="Verdana" w:hAnsi="Verdana" w:cs="Verdana"/>
      <w:color w:val="000000"/>
      <w:sz w:val="24"/>
      <w:szCs w:val="24"/>
    </w:rPr>
  </w:style>
  <w:style w:type="paragraph" w:styleId="Ttulo">
    <w:name w:val="Title"/>
    <w:basedOn w:val="Normal"/>
    <w:link w:val="TtuloChar"/>
    <w:qFormat/>
    <w:rsid w:val="00285D0D"/>
    <w:pPr>
      <w:ind w:left="2268"/>
      <w:jc w:val="center"/>
    </w:pPr>
    <w:rPr>
      <w:rFonts w:ascii="Arial" w:eastAsia="Times New Roman" w:hAnsi="Arial"/>
      <w:b/>
      <w:sz w:val="24"/>
      <w:szCs w:val="20"/>
      <w:u w:val="single"/>
    </w:rPr>
  </w:style>
  <w:style w:type="character" w:customStyle="1" w:styleId="TtuloChar">
    <w:name w:val="Título Char"/>
    <w:basedOn w:val="Fontepargpadro"/>
    <w:link w:val="Ttulo"/>
    <w:rsid w:val="00285D0D"/>
    <w:rPr>
      <w:rFonts w:ascii="Arial" w:eastAsia="Times New Roman" w:hAnsi="Arial" w:cs="Times New Roman"/>
      <w:b/>
      <w:sz w:val="24"/>
      <w:szCs w:val="20"/>
      <w:u w:val="single"/>
      <w:lang w:eastAsia="pt-BR"/>
    </w:rPr>
  </w:style>
  <w:style w:type="character" w:styleId="Hyperlink">
    <w:name w:val="Hyperlink"/>
    <w:basedOn w:val="Fontepargpadro"/>
    <w:uiPriority w:val="99"/>
    <w:unhideWhenUsed/>
    <w:rsid w:val="00526187"/>
    <w:rPr>
      <w:color w:val="0563C1" w:themeColor="hyperlink"/>
      <w:u w:val="single"/>
    </w:rPr>
  </w:style>
  <w:style w:type="paragraph" w:styleId="NormalWeb">
    <w:name w:val="Normal (Web)"/>
    <w:basedOn w:val="Normal"/>
    <w:uiPriority w:val="99"/>
    <w:unhideWhenUsed/>
    <w:rsid w:val="000C0A81"/>
    <w:pPr>
      <w:spacing w:before="100" w:beforeAutospacing="1" w:after="100" w:afterAutospacing="1"/>
    </w:pPr>
    <w:rPr>
      <w:rFonts w:ascii="Times New Roman" w:eastAsia="Times New Roman" w:hAnsi="Times New Roman"/>
      <w:sz w:val="24"/>
      <w:szCs w:val="24"/>
    </w:rPr>
  </w:style>
  <w:style w:type="character" w:styleId="nfase">
    <w:name w:val="Emphasis"/>
    <w:basedOn w:val="Fontepargpadro"/>
    <w:uiPriority w:val="20"/>
    <w:qFormat/>
    <w:rsid w:val="00A25D0A"/>
    <w:rPr>
      <w:i/>
      <w:iCs/>
    </w:rPr>
  </w:style>
  <w:style w:type="character" w:customStyle="1" w:styleId="Ttulo2Char">
    <w:name w:val="Título 2 Char"/>
    <w:basedOn w:val="Fontepargpadro"/>
    <w:link w:val="Ttulo2"/>
    <w:rsid w:val="00961485"/>
    <w:rPr>
      <w:rFonts w:ascii="Times New Roman" w:eastAsia="Arial Unicode MS" w:hAnsi="Times New Roman" w:cs="Arial Unicode MS"/>
      <w:b/>
      <w:bCs/>
      <w:color w:val="000000"/>
      <w:sz w:val="36"/>
      <w:szCs w:val="36"/>
      <w:u w:color="000000"/>
      <w:bdr w:val="nil"/>
      <w:lang w:val="pt-PT" w:eastAsia="pt-BR"/>
    </w:rPr>
  </w:style>
  <w:style w:type="paragraph" w:customStyle="1" w:styleId="Corpo">
    <w:name w:val="Corpo"/>
    <w:rsid w:val="0096148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eastAsia="pt-BR"/>
    </w:rPr>
  </w:style>
  <w:style w:type="character" w:customStyle="1" w:styleId="apple-converted-space">
    <w:name w:val="apple-converted-space"/>
    <w:rsid w:val="00961485"/>
    <w:rPr>
      <w:lang w:val="de-DE"/>
    </w:rPr>
  </w:style>
  <w:style w:type="paragraph" w:customStyle="1" w:styleId="ColorfulList-Accent11">
    <w:name w:val="Colorful List - Accent 11"/>
    <w:rsid w:val="00961485"/>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pt-PT" w:eastAsia="pt-BR"/>
    </w:rPr>
  </w:style>
  <w:style w:type="numbering" w:customStyle="1" w:styleId="EstiloImportado1">
    <w:name w:val="Estilo Importado 1"/>
    <w:rsid w:val="00961485"/>
    <w:pPr>
      <w:numPr>
        <w:numId w:val="11"/>
      </w:numPr>
    </w:pPr>
  </w:style>
  <w:style w:type="paragraph" w:customStyle="1" w:styleId="PadroA">
    <w:name w:val="Padrão A"/>
    <w:rsid w:val="00961485"/>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pt-PT" w:eastAsia="pt-BR"/>
    </w:rPr>
  </w:style>
  <w:style w:type="character" w:customStyle="1" w:styleId="Hyperlink0">
    <w:name w:val="Hyperlink.0"/>
    <w:basedOn w:val="apple-converted-space"/>
    <w:rsid w:val="00961485"/>
    <w:rPr>
      <w:rFonts w:ascii="Arial" w:eastAsia="Arial" w:hAnsi="Arial" w:cs="Arial"/>
      <w:color w:val="0432FF"/>
      <w:u w:val="single" w:color="0432FF"/>
      <w:lang w:val="pt-PT"/>
    </w:rPr>
  </w:style>
  <w:style w:type="character" w:customStyle="1" w:styleId="Hyperlink1">
    <w:name w:val="Hyperlink.1"/>
    <w:basedOn w:val="Fontepargpadro"/>
    <w:rsid w:val="00961485"/>
    <w:rPr>
      <w:rFonts w:ascii="Arial" w:eastAsia="Arial" w:hAnsi="Arial" w:cs="Arial"/>
      <w:color w:val="0000FF"/>
      <w:u w:val="single" w:color="0000FF"/>
    </w:rPr>
  </w:style>
  <w:style w:type="character" w:customStyle="1" w:styleId="Hyperlink2">
    <w:name w:val="Hyperlink.2"/>
    <w:basedOn w:val="Fontepargpadro"/>
    <w:rsid w:val="00961485"/>
    <w:rPr>
      <w:rFonts w:ascii="Arial" w:eastAsia="Arial" w:hAnsi="Arial" w:cs="Arial"/>
      <w:color w:val="0000FF"/>
      <w:sz w:val="20"/>
      <w:szCs w:val="20"/>
      <w:u w:val="single" w:color="0000FF"/>
    </w:rPr>
  </w:style>
  <w:style w:type="character" w:customStyle="1" w:styleId="Hyperlink3">
    <w:name w:val="Hyperlink.3"/>
    <w:basedOn w:val="Fontepargpadro"/>
    <w:rsid w:val="00961485"/>
    <w:rPr>
      <w:rFonts w:ascii="Arial" w:eastAsia="Arial" w:hAnsi="Arial" w:cs="Arial"/>
      <w:color w:val="0000FF"/>
      <w:sz w:val="20"/>
      <w:szCs w:val="20"/>
      <w:u w:val="single" w:color="0000FF"/>
      <w:lang w:val="pt-PT"/>
    </w:rPr>
  </w:style>
  <w:style w:type="character" w:styleId="Forte">
    <w:name w:val="Strong"/>
    <w:uiPriority w:val="22"/>
    <w:qFormat/>
    <w:rsid w:val="004558BE"/>
    <w:rPr>
      <w:b/>
      <w:bCs/>
    </w:rPr>
  </w:style>
  <w:style w:type="character" w:styleId="Refdecomentrio">
    <w:name w:val="annotation reference"/>
    <w:basedOn w:val="Fontepargpadro"/>
    <w:uiPriority w:val="99"/>
    <w:semiHidden/>
    <w:unhideWhenUsed/>
    <w:rsid w:val="00273049"/>
    <w:rPr>
      <w:sz w:val="16"/>
      <w:szCs w:val="16"/>
    </w:rPr>
  </w:style>
  <w:style w:type="paragraph" w:styleId="Textodecomentrio">
    <w:name w:val="annotation text"/>
    <w:basedOn w:val="Normal"/>
    <w:link w:val="TextodecomentrioChar"/>
    <w:uiPriority w:val="99"/>
    <w:semiHidden/>
    <w:unhideWhenUsed/>
    <w:rsid w:val="00273049"/>
    <w:rPr>
      <w:sz w:val="20"/>
      <w:szCs w:val="20"/>
    </w:rPr>
  </w:style>
  <w:style w:type="character" w:customStyle="1" w:styleId="TextodecomentrioChar">
    <w:name w:val="Texto de comentário Char"/>
    <w:basedOn w:val="Fontepargpadro"/>
    <w:link w:val="Textodecomentrio"/>
    <w:uiPriority w:val="99"/>
    <w:semiHidden/>
    <w:rsid w:val="00273049"/>
    <w:rPr>
      <w:rFonts w:ascii="Calibri" w:hAnsi="Calibri"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273049"/>
    <w:rPr>
      <w:b/>
      <w:bCs/>
    </w:rPr>
  </w:style>
  <w:style w:type="character" w:customStyle="1" w:styleId="AssuntodocomentrioChar">
    <w:name w:val="Assunto do comentário Char"/>
    <w:basedOn w:val="TextodecomentrioChar"/>
    <w:link w:val="Assuntodocomentrio"/>
    <w:uiPriority w:val="99"/>
    <w:semiHidden/>
    <w:rsid w:val="00273049"/>
    <w:rPr>
      <w:rFonts w:ascii="Calibri" w:hAnsi="Calibri" w:cs="Times New Roman"/>
      <w:b/>
      <w:bCs/>
      <w:sz w:val="20"/>
      <w:szCs w:val="20"/>
      <w:lang w:eastAsia="pt-BR"/>
    </w:rPr>
  </w:style>
  <w:style w:type="paragraph" w:customStyle="1" w:styleId="artigo">
    <w:name w:val="artigo"/>
    <w:basedOn w:val="Normal"/>
    <w:rsid w:val="00C642E3"/>
    <w:pPr>
      <w:spacing w:before="100" w:beforeAutospacing="1" w:after="100" w:afterAutospacing="1"/>
    </w:pPr>
    <w:rPr>
      <w:rFonts w:ascii="Times New Roman" w:eastAsia="Times New Roman" w:hAnsi="Times New Roman"/>
      <w:sz w:val="24"/>
      <w:szCs w:val="24"/>
    </w:rPr>
  </w:style>
  <w:style w:type="paragraph" w:customStyle="1" w:styleId="PETICAO">
    <w:name w:val="PETICAO"/>
    <w:basedOn w:val="Normal"/>
    <w:rsid w:val="00777B87"/>
    <w:pPr>
      <w:tabs>
        <w:tab w:val="left" w:pos="2835"/>
      </w:tabs>
      <w:spacing w:before="360" w:line="480" w:lineRule="atLeast"/>
      <w:jc w:val="both"/>
    </w:pPr>
    <w:rPr>
      <w:rFonts w:ascii="Times New Roman" w:eastAsia="Times New Roman" w:hAnsi="Times New Roman"/>
      <w:sz w:val="28"/>
      <w:szCs w:val="20"/>
    </w:rPr>
  </w:style>
  <w:style w:type="paragraph" w:customStyle="1" w:styleId="Padro">
    <w:name w:val="Padrão"/>
    <w:rsid w:val="00C8470B"/>
    <w:pPr>
      <w:spacing w:after="0" w:line="240" w:lineRule="auto"/>
    </w:pPr>
    <w:rPr>
      <w:rFonts w:ascii="Helvetica" w:eastAsia="Arial Unicode MS" w:hAnsi="Helvetica" w:cs="Arial Unicode MS"/>
      <w:color w:val="00000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3978">
      <w:bodyDiv w:val="1"/>
      <w:marLeft w:val="0"/>
      <w:marRight w:val="0"/>
      <w:marTop w:val="0"/>
      <w:marBottom w:val="0"/>
      <w:divBdr>
        <w:top w:val="none" w:sz="0" w:space="0" w:color="auto"/>
        <w:left w:val="none" w:sz="0" w:space="0" w:color="auto"/>
        <w:bottom w:val="none" w:sz="0" w:space="0" w:color="auto"/>
        <w:right w:val="none" w:sz="0" w:space="0" w:color="auto"/>
      </w:divBdr>
    </w:div>
    <w:div w:id="569852704">
      <w:bodyDiv w:val="1"/>
      <w:marLeft w:val="0"/>
      <w:marRight w:val="0"/>
      <w:marTop w:val="0"/>
      <w:marBottom w:val="0"/>
      <w:divBdr>
        <w:top w:val="none" w:sz="0" w:space="0" w:color="auto"/>
        <w:left w:val="none" w:sz="0" w:space="0" w:color="auto"/>
        <w:bottom w:val="none" w:sz="0" w:space="0" w:color="auto"/>
        <w:right w:val="none" w:sz="0" w:space="0" w:color="auto"/>
      </w:divBdr>
    </w:div>
    <w:div w:id="651257355">
      <w:bodyDiv w:val="1"/>
      <w:marLeft w:val="0"/>
      <w:marRight w:val="0"/>
      <w:marTop w:val="0"/>
      <w:marBottom w:val="0"/>
      <w:divBdr>
        <w:top w:val="none" w:sz="0" w:space="0" w:color="auto"/>
        <w:left w:val="none" w:sz="0" w:space="0" w:color="auto"/>
        <w:bottom w:val="none" w:sz="0" w:space="0" w:color="auto"/>
        <w:right w:val="none" w:sz="0" w:space="0" w:color="auto"/>
      </w:divBdr>
    </w:div>
    <w:div w:id="673604784">
      <w:bodyDiv w:val="1"/>
      <w:marLeft w:val="0"/>
      <w:marRight w:val="0"/>
      <w:marTop w:val="0"/>
      <w:marBottom w:val="0"/>
      <w:divBdr>
        <w:top w:val="none" w:sz="0" w:space="0" w:color="auto"/>
        <w:left w:val="none" w:sz="0" w:space="0" w:color="auto"/>
        <w:bottom w:val="none" w:sz="0" w:space="0" w:color="auto"/>
        <w:right w:val="none" w:sz="0" w:space="0" w:color="auto"/>
      </w:divBdr>
    </w:div>
    <w:div w:id="702292252">
      <w:bodyDiv w:val="1"/>
      <w:marLeft w:val="0"/>
      <w:marRight w:val="0"/>
      <w:marTop w:val="0"/>
      <w:marBottom w:val="0"/>
      <w:divBdr>
        <w:top w:val="none" w:sz="0" w:space="0" w:color="auto"/>
        <w:left w:val="none" w:sz="0" w:space="0" w:color="auto"/>
        <w:bottom w:val="none" w:sz="0" w:space="0" w:color="auto"/>
        <w:right w:val="none" w:sz="0" w:space="0" w:color="auto"/>
      </w:divBdr>
    </w:div>
    <w:div w:id="824276558">
      <w:bodyDiv w:val="1"/>
      <w:marLeft w:val="0"/>
      <w:marRight w:val="0"/>
      <w:marTop w:val="0"/>
      <w:marBottom w:val="0"/>
      <w:divBdr>
        <w:top w:val="none" w:sz="0" w:space="0" w:color="auto"/>
        <w:left w:val="none" w:sz="0" w:space="0" w:color="auto"/>
        <w:bottom w:val="none" w:sz="0" w:space="0" w:color="auto"/>
        <w:right w:val="none" w:sz="0" w:space="0" w:color="auto"/>
      </w:divBdr>
    </w:div>
    <w:div w:id="874122679">
      <w:bodyDiv w:val="1"/>
      <w:marLeft w:val="0"/>
      <w:marRight w:val="0"/>
      <w:marTop w:val="0"/>
      <w:marBottom w:val="0"/>
      <w:divBdr>
        <w:top w:val="none" w:sz="0" w:space="0" w:color="auto"/>
        <w:left w:val="none" w:sz="0" w:space="0" w:color="auto"/>
        <w:bottom w:val="none" w:sz="0" w:space="0" w:color="auto"/>
        <w:right w:val="none" w:sz="0" w:space="0" w:color="auto"/>
      </w:divBdr>
    </w:div>
    <w:div w:id="994650027">
      <w:bodyDiv w:val="1"/>
      <w:marLeft w:val="0"/>
      <w:marRight w:val="0"/>
      <w:marTop w:val="0"/>
      <w:marBottom w:val="0"/>
      <w:divBdr>
        <w:top w:val="none" w:sz="0" w:space="0" w:color="auto"/>
        <w:left w:val="none" w:sz="0" w:space="0" w:color="auto"/>
        <w:bottom w:val="none" w:sz="0" w:space="0" w:color="auto"/>
        <w:right w:val="none" w:sz="0" w:space="0" w:color="auto"/>
      </w:divBdr>
    </w:div>
    <w:div w:id="1088388611">
      <w:bodyDiv w:val="1"/>
      <w:marLeft w:val="0"/>
      <w:marRight w:val="0"/>
      <w:marTop w:val="0"/>
      <w:marBottom w:val="0"/>
      <w:divBdr>
        <w:top w:val="none" w:sz="0" w:space="0" w:color="auto"/>
        <w:left w:val="none" w:sz="0" w:space="0" w:color="auto"/>
        <w:bottom w:val="none" w:sz="0" w:space="0" w:color="auto"/>
        <w:right w:val="none" w:sz="0" w:space="0" w:color="auto"/>
      </w:divBdr>
    </w:div>
    <w:div w:id="1185285596">
      <w:bodyDiv w:val="1"/>
      <w:marLeft w:val="0"/>
      <w:marRight w:val="0"/>
      <w:marTop w:val="0"/>
      <w:marBottom w:val="0"/>
      <w:divBdr>
        <w:top w:val="none" w:sz="0" w:space="0" w:color="auto"/>
        <w:left w:val="none" w:sz="0" w:space="0" w:color="auto"/>
        <w:bottom w:val="none" w:sz="0" w:space="0" w:color="auto"/>
        <w:right w:val="none" w:sz="0" w:space="0" w:color="auto"/>
      </w:divBdr>
    </w:div>
    <w:div w:id="1463839253">
      <w:bodyDiv w:val="1"/>
      <w:marLeft w:val="0"/>
      <w:marRight w:val="0"/>
      <w:marTop w:val="0"/>
      <w:marBottom w:val="0"/>
      <w:divBdr>
        <w:top w:val="none" w:sz="0" w:space="0" w:color="auto"/>
        <w:left w:val="none" w:sz="0" w:space="0" w:color="auto"/>
        <w:bottom w:val="none" w:sz="0" w:space="0" w:color="auto"/>
        <w:right w:val="none" w:sz="0" w:space="0" w:color="auto"/>
      </w:divBdr>
    </w:div>
    <w:div w:id="1543782320">
      <w:bodyDiv w:val="1"/>
      <w:marLeft w:val="0"/>
      <w:marRight w:val="0"/>
      <w:marTop w:val="0"/>
      <w:marBottom w:val="0"/>
      <w:divBdr>
        <w:top w:val="none" w:sz="0" w:space="0" w:color="auto"/>
        <w:left w:val="none" w:sz="0" w:space="0" w:color="auto"/>
        <w:bottom w:val="none" w:sz="0" w:space="0" w:color="auto"/>
        <w:right w:val="none" w:sz="0" w:space="0" w:color="auto"/>
      </w:divBdr>
    </w:div>
    <w:div w:id="1785731402">
      <w:bodyDiv w:val="1"/>
      <w:marLeft w:val="0"/>
      <w:marRight w:val="0"/>
      <w:marTop w:val="0"/>
      <w:marBottom w:val="0"/>
      <w:divBdr>
        <w:top w:val="none" w:sz="0" w:space="0" w:color="auto"/>
        <w:left w:val="none" w:sz="0" w:space="0" w:color="auto"/>
        <w:bottom w:val="none" w:sz="0" w:space="0" w:color="auto"/>
        <w:right w:val="none" w:sz="0" w:space="0" w:color="auto"/>
      </w:divBdr>
    </w:div>
    <w:div w:id="198974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danielgerber.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8BCF6-56D6-47C7-AEBD-C81CBFA8A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735</Words>
  <Characters>3975</Characters>
  <Application>Microsoft Office Word</Application>
  <DocSecurity>4</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Gerber</dc:creator>
  <cp:keywords/>
  <dc:description/>
  <cp:lastModifiedBy>Daniel</cp:lastModifiedBy>
  <cp:revision>2</cp:revision>
  <cp:lastPrinted>2017-05-09T14:45:00Z</cp:lastPrinted>
  <dcterms:created xsi:type="dcterms:W3CDTF">2017-06-16T17:17:00Z</dcterms:created>
  <dcterms:modified xsi:type="dcterms:W3CDTF">2017-06-16T17:17:00Z</dcterms:modified>
</cp:coreProperties>
</file>